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DA9B6"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b/>
          <w:bCs/>
          <w:lang w:eastAsia="pl-PL"/>
        </w:rPr>
      </w:pPr>
    </w:p>
    <w:p w14:paraId="38C46D0E"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WZÓR UMOWY</w:t>
      </w:r>
    </w:p>
    <w:p w14:paraId="629885EE"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UMOWA O ROBOTY BUDOWLANE MONTAŻOWE NR POUZ-362/345/2025/DZP</w:t>
      </w:r>
    </w:p>
    <w:p w14:paraId="1056DF1E" w14:textId="502A8641"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 xml:space="preserve">część </w:t>
      </w:r>
      <w:r w:rsidR="009A0F99">
        <w:rPr>
          <w:rFonts w:ascii="Times New Roman" w:eastAsia="SimSun" w:hAnsi="Times New Roman" w:cs="Times New Roman"/>
          <w:b/>
          <w:kern w:val="3"/>
          <w:lang w:eastAsia="zh-CN" w:bidi="hi-IN"/>
        </w:rPr>
        <w:t>2</w:t>
      </w:r>
    </w:p>
    <w:p w14:paraId="6FBA4BB3"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p>
    <w:p w14:paraId="58F70F02" w14:textId="5CA074B9" w:rsidR="00F95D3C" w:rsidRPr="00AD5B92" w:rsidRDefault="00F95D3C" w:rsidP="00F95D3C">
      <w:pPr>
        <w:spacing w:after="0" w:line="360" w:lineRule="auto"/>
        <w:rPr>
          <w:rFonts w:ascii="Times New Roman" w:hAnsi="Times New Roman" w:cs="Times New Roman"/>
        </w:rPr>
      </w:pPr>
      <w:r w:rsidRPr="00AD5B92">
        <w:rPr>
          <w:rFonts w:ascii="Times New Roman" w:hAnsi="Times New Roman" w:cs="Times New Roman"/>
        </w:rPr>
        <w:t>W dniu ................................. r.  w Warszawie</w:t>
      </w:r>
      <w:r w:rsidR="006930D1" w:rsidRPr="00AD5B92">
        <w:rPr>
          <w:rFonts w:ascii="Times New Roman" w:hAnsi="Times New Roman" w:cs="Times New Roman"/>
        </w:rPr>
        <w:t xml:space="preserve"> </w:t>
      </w:r>
      <w:r w:rsidRPr="00AD5B92">
        <w:rPr>
          <w:rFonts w:ascii="Times New Roman" w:hAnsi="Times New Roman" w:cs="Times New Roman"/>
        </w:rPr>
        <w:t>pomiędzy:</w:t>
      </w:r>
    </w:p>
    <w:p w14:paraId="190798AB"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bCs/>
          <w:sz w:val="22"/>
          <w:szCs w:val="22"/>
        </w:rPr>
        <w:t xml:space="preserve">Uniwersytetem Warszawskim, z siedzibą w Warszawie, ul. Krakowskie Przedmieście 26/28, </w:t>
      </w:r>
      <w:r w:rsidRPr="00AD5B92">
        <w:rPr>
          <w:rFonts w:ascii="Times New Roman" w:hAnsi="Times New Roman" w:cs="Times New Roman"/>
          <w:bCs/>
          <w:sz w:val="22"/>
          <w:szCs w:val="22"/>
        </w:rPr>
        <w:br/>
      </w:r>
      <w:r w:rsidRPr="00AD5B92">
        <w:rPr>
          <w:rFonts w:ascii="Times New Roman" w:hAnsi="Times New Roman" w:cs="Times New Roman"/>
          <w:sz w:val="22"/>
          <w:szCs w:val="22"/>
        </w:rPr>
        <w:t xml:space="preserve">NIP: 525-001-12-66,  REGON: 000001258, reprezentowanym przez: </w:t>
      </w:r>
    </w:p>
    <w:p w14:paraId="5378A2E6"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w:t>
      </w:r>
    </w:p>
    <w:p w14:paraId="560E3608"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działającego na podstawie pełnomocnictwa Rektora Uniwersytetu Warszawskiego nr ……….…. z dnia ……...….</w:t>
      </w:r>
    </w:p>
    <w:p w14:paraId="7A3BC0FF"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 xml:space="preserve">zwanym dalej </w:t>
      </w:r>
      <w:r w:rsidRPr="00AD5B92">
        <w:rPr>
          <w:rFonts w:ascii="Times New Roman" w:hAnsi="Times New Roman" w:cs="Times New Roman"/>
          <w:b/>
        </w:rPr>
        <w:t>„Zamawiającym”</w:t>
      </w:r>
      <w:r w:rsidRPr="00AD5B92">
        <w:rPr>
          <w:rFonts w:ascii="Times New Roman" w:hAnsi="Times New Roman" w:cs="Times New Roman"/>
        </w:rPr>
        <w:t>,</w:t>
      </w:r>
    </w:p>
    <w:p w14:paraId="6167ECA6"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a</w:t>
      </w:r>
    </w:p>
    <w:p w14:paraId="6AEE7970"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przedsiębiorcy wpisanego do KRS)</w:t>
      </w:r>
    </w:p>
    <w:p w14:paraId="59B5B56C"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z siedzibą w ............................... (kod: ……….), przy ulicy ........................................, REGON: ………………….. oraz NIP: …………………..  wpisaną do rejestru przedsiębiorców prowadzonego przez Sąd Rejonowy ....................................................... Wydział Gospodarczy Krajowego Rejestru Sądowego pod numerem KRS: ..............., z którego odpis stanowi załącznik nr 1 do umowy, reprezentowaną przez:</w:t>
      </w:r>
    </w:p>
    <w:p w14:paraId="2AFDD444" w14:textId="77777777" w:rsidR="00F95D3C" w:rsidRPr="00AD5B92" w:rsidRDefault="00F95D3C" w:rsidP="00F95D3C">
      <w:pPr>
        <w:pStyle w:val="Tekstpodstawowy"/>
        <w:numPr>
          <w:ilvl w:val="0"/>
          <w:numId w:val="43"/>
        </w:numPr>
        <w:suppressAutoHyphens/>
        <w:spacing w:line="360" w:lineRule="auto"/>
        <w:rPr>
          <w:rFonts w:ascii="Times New Roman" w:hAnsi="Times New Roman" w:cs="Times New Roman"/>
          <w:b/>
          <w:sz w:val="22"/>
          <w:szCs w:val="22"/>
        </w:rPr>
      </w:pPr>
      <w:bookmarkStart w:id="0" w:name="_Ref209595220"/>
      <w:r w:rsidRPr="00AD5B92">
        <w:rPr>
          <w:rFonts w:ascii="Times New Roman" w:hAnsi="Times New Roman" w:cs="Times New Roman"/>
          <w:sz w:val="22"/>
          <w:szCs w:val="22"/>
        </w:rPr>
        <w:t>...............................</w:t>
      </w:r>
      <w:bookmarkEnd w:id="0"/>
    </w:p>
    <w:p w14:paraId="66C4FAFC" w14:textId="77777777" w:rsidR="00F95D3C" w:rsidRPr="00AD5B92" w:rsidRDefault="00F95D3C" w:rsidP="00F95D3C">
      <w:pPr>
        <w:pStyle w:val="Tekstpodstawowy"/>
        <w:numPr>
          <w:ilvl w:val="0"/>
          <w:numId w:val="43"/>
        </w:numPr>
        <w:suppressAutoHyphens/>
        <w:spacing w:line="360" w:lineRule="auto"/>
        <w:rPr>
          <w:rFonts w:ascii="Times New Roman" w:hAnsi="Times New Roman" w:cs="Times New Roman"/>
          <w:b/>
          <w:sz w:val="22"/>
          <w:szCs w:val="22"/>
        </w:rPr>
      </w:pPr>
      <w:r w:rsidRPr="00AD5B92">
        <w:rPr>
          <w:rFonts w:ascii="Times New Roman" w:hAnsi="Times New Roman" w:cs="Times New Roman"/>
          <w:sz w:val="22"/>
          <w:szCs w:val="22"/>
        </w:rPr>
        <w:t>...............................</w:t>
      </w:r>
    </w:p>
    <w:p w14:paraId="2DDD7DEC"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zwaną dalej </w:t>
      </w:r>
      <w:r w:rsidRPr="00AD5B92">
        <w:rPr>
          <w:rFonts w:ascii="Times New Roman" w:hAnsi="Times New Roman" w:cs="Times New Roman"/>
          <w:b/>
          <w:sz w:val="22"/>
          <w:szCs w:val="22"/>
        </w:rPr>
        <w:t>„Wykonawcą ”</w:t>
      </w:r>
      <w:r w:rsidRPr="00AD5B92">
        <w:rPr>
          <w:rFonts w:ascii="Times New Roman" w:hAnsi="Times New Roman" w:cs="Times New Roman"/>
          <w:sz w:val="22"/>
          <w:szCs w:val="22"/>
        </w:rPr>
        <w:t>,</w:t>
      </w:r>
    </w:p>
    <w:p w14:paraId="2534A18D"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kontrahenta, który jest osobą fizyczną prowadzącą działalność gospodarczą)</w:t>
      </w:r>
    </w:p>
    <w:p w14:paraId="6F265764"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(imię i nazwisko) .............................................................................................................................., zam. w ………………………………, prowadzącym działalność gospodarczą pod firmą .............................. w .................................. przy ul. …….............................., posiadającym REGON: …………….. oraz NIP: ………………….., wpisanym do Centralnej Ewidencji i Informacji o Działalności Gospodarczej, z której wydruk stanowi załącznik nr 1 do umowy,</w:t>
      </w:r>
    </w:p>
    <w:p w14:paraId="2CF387DF"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zwanym dalej </w:t>
      </w:r>
      <w:r w:rsidRPr="00AD5B92">
        <w:rPr>
          <w:rFonts w:ascii="Times New Roman" w:hAnsi="Times New Roman" w:cs="Times New Roman"/>
          <w:b/>
          <w:sz w:val="22"/>
          <w:szCs w:val="22"/>
        </w:rPr>
        <w:t>„Wykonawcą”</w:t>
      </w:r>
      <w:r w:rsidRPr="00AD5B92">
        <w:rPr>
          <w:rFonts w:ascii="Times New Roman" w:hAnsi="Times New Roman" w:cs="Times New Roman"/>
          <w:sz w:val="22"/>
          <w:szCs w:val="22"/>
        </w:rPr>
        <w:t xml:space="preserve">, </w:t>
      </w:r>
    </w:p>
    <w:p w14:paraId="15B04943"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p>
    <w:p w14:paraId="26F73B40"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kontrahentów, którzy prowadzą działalność gospodarczą w ramach spółki cywilnej)</w:t>
      </w:r>
    </w:p>
    <w:p w14:paraId="75A8CAA8"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(imię i nazwisko) .............................................................................................................................., zam. w ………………………………, REGON: …………….. oraz NIP: ………………….., wpisanym do Centralnej Ewidencji i Informacji o Działalności Gospodarczej, z której wydruk stanowi załącznik </w:t>
      </w:r>
      <w:r w:rsidRPr="00AD5B92">
        <w:rPr>
          <w:rFonts w:ascii="Times New Roman" w:hAnsi="Times New Roman" w:cs="Times New Roman"/>
          <w:sz w:val="22"/>
          <w:szCs w:val="22"/>
        </w:rPr>
        <w:br/>
        <w:t>nr 1 do umowy,</w:t>
      </w:r>
    </w:p>
    <w:p w14:paraId="67738903"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oraz</w:t>
      </w:r>
    </w:p>
    <w:p w14:paraId="565C2D34"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lastRenderedPageBreak/>
        <w:t>(imię i nazwisko) .............................................................................................................................., zam. w ………………………………, REGON: …………….. oraz NIP: ………………….., wpisanym do Centralnej Ewidencji i Informacji o Działalności Gospodarczej, z której wydruk stanowi załącznik nr 1 do umowy,</w:t>
      </w:r>
    </w:p>
    <w:p w14:paraId="293EFA0F"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prowadzącymi działalność gospodarczą w ramach spółki cywilnej pod nazwą ………………………….. ………………………………………………………………………, w ………………………………, NIP ……………………,  REGON ……………….….., </w:t>
      </w:r>
    </w:p>
    <w:p w14:paraId="700BE6F1" w14:textId="77777777" w:rsidR="00F95D3C" w:rsidRPr="00AD5B92" w:rsidRDefault="00F95D3C" w:rsidP="00F95D3C">
      <w:pPr>
        <w:pStyle w:val="Tekstpodstawowy"/>
        <w:spacing w:line="360" w:lineRule="auto"/>
        <w:jc w:val="left"/>
        <w:rPr>
          <w:rFonts w:ascii="Times New Roman" w:hAnsi="Times New Roman" w:cs="Times New Roman"/>
          <w:b/>
          <w:sz w:val="22"/>
          <w:szCs w:val="22"/>
        </w:rPr>
      </w:pPr>
      <w:r w:rsidRPr="00AD5B92">
        <w:rPr>
          <w:rFonts w:ascii="Times New Roman" w:hAnsi="Times New Roman" w:cs="Times New Roman"/>
          <w:sz w:val="22"/>
          <w:szCs w:val="22"/>
        </w:rPr>
        <w:t>reprezentowanymi przez: …………………..……,</w:t>
      </w:r>
    </w:p>
    <w:p w14:paraId="13A78F0F" w14:textId="77777777" w:rsidR="00F95D3C" w:rsidRPr="00AD5B92" w:rsidRDefault="00F95D3C" w:rsidP="00F95D3C">
      <w:pPr>
        <w:pStyle w:val="Tekstpodstawowy"/>
        <w:spacing w:line="360" w:lineRule="auto"/>
        <w:jc w:val="left"/>
        <w:rPr>
          <w:rFonts w:ascii="Times New Roman" w:hAnsi="Times New Roman" w:cs="Times New Roman"/>
          <w:b/>
          <w:sz w:val="22"/>
          <w:szCs w:val="22"/>
        </w:rPr>
      </w:pPr>
      <w:r w:rsidRPr="00AD5B92">
        <w:rPr>
          <w:rFonts w:ascii="Times New Roman" w:hAnsi="Times New Roman" w:cs="Times New Roman"/>
          <w:sz w:val="22"/>
          <w:szCs w:val="22"/>
        </w:rPr>
        <w:t xml:space="preserve">zwanymi dalej </w:t>
      </w:r>
      <w:r w:rsidRPr="00AD5B92">
        <w:rPr>
          <w:rFonts w:ascii="Times New Roman" w:hAnsi="Times New Roman" w:cs="Times New Roman"/>
          <w:b/>
          <w:sz w:val="22"/>
          <w:szCs w:val="22"/>
        </w:rPr>
        <w:t>„Wykonawcą”</w:t>
      </w:r>
      <w:r w:rsidRPr="00AD5B92">
        <w:rPr>
          <w:rFonts w:ascii="Times New Roman" w:hAnsi="Times New Roman" w:cs="Times New Roman"/>
          <w:sz w:val="22"/>
          <w:szCs w:val="22"/>
        </w:rPr>
        <w:t>,</w:t>
      </w:r>
    </w:p>
    <w:p w14:paraId="1E27EE52" w14:textId="77777777" w:rsidR="00F95D3C" w:rsidRPr="00AD5B92" w:rsidRDefault="00F95D3C" w:rsidP="00F95D3C">
      <w:pPr>
        <w:pStyle w:val="Tekstpodstawowy"/>
        <w:spacing w:line="360" w:lineRule="auto"/>
        <w:rPr>
          <w:rFonts w:ascii="Times New Roman" w:hAnsi="Times New Roman" w:cs="Times New Roman"/>
          <w:b/>
          <w:sz w:val="22"/>
          <w:szCs w:val="22"/>
        </w:rPr>
      </w:pPr>
    </w:p>
    <w:p w14:paraId="7CEE7848"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 zwanymi dalej odrębnie </w:t>
      </w:r>
      <w:r w:rsidRPr="00AD5B92">
        <w:rPr>
          <w:rFonts w:ascii="Times New Roman" w:hAnsi="Times New Roman" w:cs="Times New Roman"/>
          <w:b/>
          <w:sz w:val="22"/>
          <w:szCs w:val="22"/>
        </w:rPr>
        <w:t>„Stroną”</w:t>
      </w:r>
      <w:r w:rsidRPr="00AD5B92">
        <w:rPr>
          <w:rFonts w:ascii="Times New Roman" w:hAnsi="Times New Roman" w:cs="Times New Roman"/>
          <w:sz w:val="22"/>
          <w:szCs w:val="22"/>
        </w:rPr>
        <w:t xml:space="preserve">, a łącznie </w:t>
      </w:r>
      <w:r w:rsidRPr="00AD5B92">
        <w:rPr>
          <w:rFonts w:ascii="Times New Roman" w:hAnsi="Times New Roman" w:cs="Times New Roman"/>
          <w:b/>
          <w:sz w:val="22"/>
          <w:szCs w:val="22"/>
        </w:rPr>
        <w:t>„Stronami”</w:t>
      </w:r>
      <w:r w:rsidRPr="00AD5B92">
        <w:rPr>
          <w:rFonts w:ascii="Times New Roman" w:hAnsi="Times New Roman" w:cs="Times New Roman"/>
          <w:sz w:val="22"/>
          <w:szCs w:val="22"/>
        </w:rPr>
        <w:t>,</w:t>
      </w:r>
    </w:p>
    <w:p w14:paraId="638960B5" w14:textId="77777777" w:rsidR="00F95D3C" w:rsidRPr="00AD5B92" w:rsidRDefault="00F95D3C" w:rsidP="00F95D3C">
      <w:pPr>
        <w:widowControl w:val="0"/>
        <w:suppressAutoHyphens/>
        <w:autoSpaceDN w:val="0"/>
        <w:spacing w:after="0" w:line="360" w:lineRule="auto"/>
        <w:jc w:val="both"/>
        <w:textAlignment w:val="baseline"/>
        <w:rPr>
          <w:rFonts w:ascii="Times New Roman" w:eastAsia="SimSun" w:hAnsi="Times New Roman" w:cs="Times New Roman"/>
          <w:kern w:val="3"/>
          <w:lang w:eastAsia="zh-CN" w:bidi="hi-IN"/>
        </w:rPr>
      </w:pPr>
    </w:p>
    <w:p w14:paraId="284FF804" w14:textId="54DFACEB" w:rsidR="00F95D3C" w:rsidRPr="00AD5B92" w:rsidRDefault="00F95D3C" w:rsidP="00F95D3C">
      <w:pPr>
        <w:widowControl w:val="0"/>
        <w:suppressAutoHyphens/>
        <w:autoSpaceDN w:val="0"/>
        <w:spacing w:after="0" w:line="360" w:lineRule="auto"/>
        <w:jc w:val="both"/>
        <w:textAlignment w:val="baseline"/>
        <w:rPr>
          <w:rFonts w:ascii="Times New Roman" w:eastAsia="SimSun" w:hAnsi="Times New Roman" w:cs="Times New Roman"/>
          <w:kern w:val="3"/>
          <w:lang w:eastAsia="zh-CN" w:bidi="hi-IN"/>
        </w:rPr>
      </w:pPr>
      <w:r w:rsidRPr="00AD5B92">
        <w:rPr>
          <w:rFonts w:ascii="Times New Roman" w:eastAsia="SimSun" w:hAnsi="Times New Roman" w:cs="Times New Roman"/>
          <w:kern w:val="3"/>
          <w:lang w:eastAsia="zh-CN" w:bidi="hi-IN"/>
        </w:rPr>
        <w:t xml:space="preserve">w wyniku rozstrzygnięcia postępowania prowadzonego w trybie podstawowym </w:t>
      </w:r>
      <w:r w:rsidRPr="00AD5B92">
        <w:rPr>
          <w:rFonts w:ascii="Times New Roman" w:eastAsia="SimSun" w:hAnsi="Times New Roman" w:cs="Times New Roman"/>
          <w:kern w:val="3"/>
          <w:lang w:eastAsia="zh-CN" w:bidi="hi-IN"/>
        </w:rPr>
        <w:br/>
        <w:t xml:space="preserve">nr POUZ-361/345/2025/DZP pn. </w:t>
      </w:r>
      <w:r w:rsidRPr="00AD5B92">
        <w:rPr>
          <w:rFonts w:ascii="Times New Roman" w:hAnsi="Times New Roman" w:cs="Times New Roman"/>
        </w:rPr>
        <w:t>„</w:t>
      </w:r>
      <w:r w:rsidRPr="00AD5B92">
        <w:rPr>
          <w:rFonts w:ascii="Times New Roman" w:eastAsia="SimSun" w:hAnsi="Times New Roman" w:cs="Times New Roman"/>
          <w:kern w:val="3"/>
          <w:lang w:eastAsia="zh-CN" w:bidi="hi-IN"/>
        </w:rPr>
        <w:t>Dostawa i montaż rolet wewnętrznych</w:t>
      </w:r>
      <w:r w:rsidRPr="00AD5B92">
        <w:rPr>
          <w:rFonts w:ascii="Times New Roman" w:hAnsi="Times New Roman" w:cs="Times New Roman"/>
        </w:rPr>
        <w:t xml:space="preserve">” </w:t>
      </w:r>
      <w:r w:rsidRPr="00AD5B92">
        <w:rPr>
          <w:rFonts w:ascii="Times New Roman" w:eastAsia="SimSun" w:hAnsi="Times New Roman" w:cs="Times New Roman"/>
          <w:kern w:val="3"/>
          <w:lang w:eastAsia="zh-CN" w:bidi="hi-IN"/>
        </w:rPr>
        <w:t xml:space="preserve"> zgodnie z </w:t>
      </w:r>
      <w:r w:rsidRPr="00AD5B92">
        <w:rPr>
          <w:rFonts w:ascii="Times New Roman" w:hAnsi="Times New Roman" w:cs="Times New Roman"/>
          <w:shd w:val="clear" w:color="auto" w:fill="FFFFFF"/>
        </w:rPr>
        <w:t>art. 275 pkt 1 ustawy z dnia 11 września 2019 r. - Prawo zamówień publicznych, zwanej dalej „</w:t>
      </w:r>
      <w:r w:rsidR="005960F7">
        <w:rPr>
          <w:rFonts w:ascii="Times New Roman" w:hAnsi="Times New Roman" w:cs="Times New Roman"/>
          <w:shd w:val="clear" w:color="auto" w:fill="FFFFFF"/>
        </w:rPr>
        <w:t>Ustawą</w:t>
      </w:r>
      <w:r w:rsidRPr="00AD5B92">
        <w:rPr>
          <w:rFonts w:ascii="Times New Roman" w:hAnsi="Times New Roman" w:cs="Times New Roman"/>
          <w:shd w:val="clear" w:color="auto" w:fill="FFFFFF"/>
        </w:rPr>
        <w:t xml:space="preserve">”, została zawarta umowa, zwana dalej </w:t>
      </w:r>
      <w:r w:rsidRPr="00AD5B92">
        <w:rPr>
          <w:rFonts w:ascii="Times New Roman" w:hAnsi="Times New Roman" w:cs="Times New Roman"/>
          <w:b/>
          <w:shd w:val="clear" w:color="auto" w:fill="FFFFFF"/>
        </w:rPr>
        <w:t>„Umową”</w:t>
      </w:r>
      <w:r w:rsidRPr="00AD5B92">
        <w:rPr>
          <w:rFonts w:ascii="Times New Roman" w:hAnsi="Times New Roman" w:cs="Times New Roman"/>
          <w:shd w:val="clear" w:color="auto" w:fill="FFFFFF"/>
        </w:rPr>
        <w:t xml:space="preserve">, </w:t>
      </w:r>
      <w:r w:rsidRPr="00AD5B92">
        <w:rPr>
          <w:rFonts w:ascii="Times New Roman" w:eastAsia="SimSun" w:hAnsi="Times New Roman" w:cs="Times New Roman"/>
          <w:kern w:val="3"/>
          <w:lang w:eastAsia="zh-CN" w:bidi="hi-IN"/>
        </w:rPr>
        <w:t>o następującej treści:</w:t>
      </w:r>
    </w:p>
    <w:p w14:paraId="1EEA7963"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lang w:eastAsia="pl-PL"/>
        </w:rPr>
      </w:pPr>
    </w:p>
    <w:p w14:paraId="243F8CD4" w14:textId="77777777" w:rsidR="00F95D3C" w:rsidRPr="00AD5B92" w:rsidRDefault="00F95D3C" w:rsidP="00F95D3C">
      <w:pPr>
        <w:autoSpaceDE w:val="0"/>
        <w:autoSpaceDN w:val="0"/>
        <w:adjustRightInd w:val="0"/>
        <w:spacing w:after="0" w:line="360" w:lineRule="auto"/>
        <w:ind w:left="-142" w:firstLine="142"/>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w:t>
      </w:r>
    </w:p>
    <w:p w14:paraId="350A6DE5" w14:textId="3C21280E" w:rsidR="00F95D3C" w:rsidRPr="00AD5B92" w:rsidRDefault="00F95D3C" w:rsidP="00F95D3C">
      <w:pPr>
        <w:pStyle w:val="Akapitzlist"/>
        <w:numPr>
          <w:ilvl w:val="0"/>
          <w:numId w:val="45"/>
        </w:numPr>
        <w:tabs>
          <w:tab w:val="left" w:pos="3219"/>
        </w:tabs>
        <w:suppressAutoHyphens/>
        <w:autoSpaceDN w:val="0"/>
        <w:spacing w:after="0" w:line="360" w:lineRule="auto"/>
        <w:contextualSpacing w:val="0"/>
        <w:jc w:val="both"/>
        <w:textAlignment w:val="baseline"/>
        <w:rPr>
          <w:rFonts w:ascii="Times New Roman" w:eastAsia="Calibri" w:hAnsi="Times New Roman" w:cs="Times New Roman"/>
        </w:rPr>
      </w:pPr>
      <w:r w:rsidRPr="00AD5B92">
        <w:rPr>
          <w:rFonts w:ascii="Times New Roman" w:eastAsia="Times New Roman" w:hAnsi="Times New Roman" w:cs="Times New Roman"/>
          <w:lang w:eastAsia="pl-PL"/>
        </w:rPr>
        <w:t xml:space="preserve">Przedmiotem zamówienia jest </w:t>
      </w:r>
      <w:r w:rsidRPr="00AD5B92">
        <w:rPr>
          <w:rFonts w:ascii="Times New Roman" w:eastAsia="SimSun" w:hAnsi="Times New Roman" w:cs="Times New Roman"/>
          <w:kern w:val="3"/>
          <w:lang w:eastAsia="zh-CN" w:bidi="hi-IN"/>
        </w:rPr>
        <w:t xml:space="preserve">dostawa i montaż rolet </w:t>
      </w:r>
      <w:r w:rsidR="005960F7">
        <w:rPr>
          <w:rFonts w:ascii="Times New Roman" w:eastAsia="SimSun" w:hAnsi="Times New Roman" w:cs="Times New Roman"/>
          <w:kern w:val="3"/>
          <w:lang w:eastAsia="zh-CN" w:bidi="hi-IN"/>
        </w:rPr>
        <w:t xml:space="preserve">wewnętrznych dla okien zlokalizowanych w budynku </w:t>
      </w:r>
      <w:proofErr w:type="spellStart"/>
      <w:r w:rsidR="005960F7">
        <w:rPr>
          <w:rFonts w:ascii="Times New Roman" w:eastAsia="SimSun" w:hAnsi="Times New Roman" w:cs="Times New Roman"/>
          <w:kern w:val="3"/>
          <w:lang w:eastAsia="zh-CN" w:bidi="hi-IN"/>
        </w:rPr>
        <w:t>Porektorskim</w:t>
      </w:r>
      <w:proofErr w:type="spellEnd"/>
      <w:r w:rsidR="005960F7">
        <w:rPr>
          <w:rFonts w:ascii="Times New Roman" w:eastAsia="SimSun" w:hAnsi="Times New Roman" w:cs="Times New Roman"/>
          <w:kern w:val="3"/>
          <w:lang w:eastAsia="zh-CN" w:bidi="hi-IN"/>
        </w:rPr>
        <w:t xml:space="preserve"> na terenie Kampusu głównego Uniwersytetu Warszawskiego</w:t>
      </w:r>
      <w:r w:rsidRPr="00AD5B92">
        <w:rPr>
          <w:rFonts w:ascii="Times New Roman" w:eastAsia="SimSun" w:hAnsi="Times New Roman" w:cs="Times New Roman"/>
          <w:kern w:val="3"/>
          <w:lang w:eastAsia="zh-CN" w:bidi="hi-IN"/>
        </w:rPr>
        <w:t xml:space="preserve">, zwane dalej </w:t>
      </w:r>
      <w:r w:rsidR="001738D5">
        <w:rPr>
          <w:rFonts w:ascii="Times New Roman" w:eastAsia="SimSun" w:hAnsi="Times New Roman" w:cs="Times New Roman"/>
          <w:kern w:val="3"/>
          <w:lang w:eastAsia="zh-CN" w:bidi="hi-IN"/>
        </w:rPr>
        <w:t xml:space="preserve">„robotami” lub </w:t>
      </w:r>
      <w:r w:rsidRPr="00AD5B92">
        <w:rPr>
          <w:rFonts w:ascii="Times New Roman" w:eastAsia="SimSun" w:hAnsi="Times New Roman" w:cs="Times New Roman"/>
          <w:kern w:val="3"/>
          <w:lang w:eastAsia="zh-CN" w:bidi="hi-IN"/>
        </w:rPr>
        <w:t>„robotami montażowymi”.</w:t>
      </w:r>
      <w:r w:rsidRPr="00AD5B92">
        <w:rPr>
          <w:rFonts w:ascii="Times New Roman" w:eastAsia="Times New Roman" w:hAnsi="Times New Roman" w:cs="Times New Roman"/>
          <w:lang w:eastAsia="pl-PL"/>
        </w:rPr>
        <w:t xml:space="preserve"> </w:t>
      </w:r>
    </w:p>
    <w:p w14:paraId="6C26AB9A" w14:textId="2ECFDB5F" w:rsidR="00F95D3C" w:rsidRPr="00AD5B92" w:rsidRDefault="00F95D3C" w:rsidP="00F95D3C">
      <w:pPr>
        <w:numPr>
          <w:ilvl w:val="0"/>
          <w:numId w:val="14"/>
        </w:numPr>
        <w:tabs>
          <w:tab w:val="clear" w:pos="360"/>
        </w:tabs>
        <w:autoSpaceDE w:val="0"/>
        <w:autoSpaceDN w:val="0"/>
        <w:adjustRightInd w:val="0"/>
        <w:spacing w:after="0" w:line="360" w:lineRule="auto"/>
        <w:ind w:left="357" w:hanging="357"/>
        <w:jc w:val="both"/>
        <w:rPr>
          <w:rFonts w:ascii="Times New Roman" w:eastAsia="Times New Roman" w:hAnsi="Times New Roman" w:cs="Times New Roman"/>
          <w:lang w:eastAsia="pl-PL"/>
        </w:rPr>
      </w:pPr>
      <w:bookmarkStart w:id="1" w:name="OLE_LINK3"/>
      <w:bookmarkStart w:id="2" w:name="OLE_LINK4"/>
      <w:r w:rsidRPr="00AD5B92">
        <w:rPr>
          <w:rFonts w:ascii="Times New Roman" w:eastAsia="Times New Roman" w:hAnsi="Times New Roman" w:cs="Times New Roman"/>
          <w:lang w:eastAsia="pl-PL"/>
        </w:rPr>
        <w:t>Szczegółowy zakres robót</w:t>
      </w:r>
      <w:r w:rsidR="0042206A"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określa </w:t>
      </w:r>
      <w:r w:rsidRPr="00AD5B92">
        <w:rPr>
          <w:rFonts w:ascii="Times New Roman" w:eastAsia="Times New Roman" w:hAnsi="Times New Roman" w:cs="Times New Roman"/>
          <w:b/>
          <w:lang w:eastAsia="pl-PL"/>
        </w:rPr>
        <w:t>załącznik nr 2</w:t>
      </w:r>
      <w:r w:rsidRPr="00AD5B92">
        <w:rPr>
          <w:rFonts w:ascii="Times New Roman" w:eastAsia="Times New Roman" w:hAnsi="Times New Roman" w:cs="Times New Roman"/>
          <w:lang w:eastAsia="pl-PL"/>
        </w:rPr>
        <w:t xml:space="preserve"> do Umowy, w skład którego wchodzi:</w:t>
      </w:r>
    </w:p>
    <w:p w14:paraId="229222BE" w14:textId="77777777" w:rsidR="00F95D3C" w:rsidRPr="00AD5B92" w:rsidRDefault="00F95D3C" w:rsidP="00F95D3C">
      <w:pPr>
        <w:pStyle w:val="Akapitzlist"/>
        <w:widowControl w:val="0"/>
        <w:numPr>
          <w:ilvl w:val="0"/>
          <w:numId w:val="42"/>
        </w:numPr>
        <w:spacing w:after="0" w:line="360" w:lineRule="auto"/>
        <w:ind w:left="709" w:right="-6" w:hanging="357"/>
        <w:rPr>
          <w:rFonts w:ascii="Times New Roman" w:eastAsia="Times New Roman" w:hAnsi="Times New Roman" w:cs="Times New Roman"/>
          <w:lang w:eastAsia="pl-PL"/>
        </w:rPr>
      </w:pPr>
      <w:r w:rsidRPr="00AD5B92">
        <w:rPr>
          <w:rFonts w:ascii="Times New Roman" w:hAnsi="Times New Roman" w:cs="Times New Roman"/>
        </w:rPr>
        <w:t>„Opis przedmiotu zamówienia”,</w:t>
      </w:r>
    </w:p>
    <w:p w14:paraId="5B4B86CC" w14:textId="377E42F4" w:rsidR="00F95D3C" w:rsidRPr="00AD5B92" w:rsidRDefault="00F95D3C" w:rsidP="00F95D3C">
      <w:pPr>
        <w:pStyle w:val="Akapitzlist"/>
        <w:widowControl w:val="0"/>
        <w:numPr>
          <w:ilvl w:val="0"/>
          <w:numId w:val="42"/>
        </w:numPr>
        <w:spacing w:after="0" w:line="360" w:lineRule="auto"/>
        <w:ind w:left="709" w:right="-6" w:hanging="357"/>
        <w:rPr>
          <w:rFonts w:ascii="Times New Roman" w:eastAsia="Times New Roman" w:hAnsi="Times New Roman" w:cs="Times New Roman"/>
          <w:lang w:eastAsia="pl-PL"/>
        </w:rPr>
      </w:pPr>
      <w:r w:rsidRPr="00AD5B92">
        <w:rPr>
          <w:rFonts w:ascii="Times New Roman" w:hAnsi="Times New Roman" w:cs="Times New Roman"/>
          <w:snapToGrid w:val="0"/>
        </w:rPr>
        <w:t>Przedmiar robót</w:t>
      </w:r>
      <w:r w:rsidR="009A0F99">
        <w:rPr>
          <w:rFonts w:ascii="Times New Roman" w:hAnsi="Times New Roman" w:cs="Times New Roman"/>
          <w:snapToGrid w:val="0"/>
        </w:rPr>
        <w:t>.</w:t>
      </w:r>
    </w:p>
    <w:bookmarkEnd w:id="1"/>
    <w:bookmarkEnd w:id="2"/>
    <w:p w14:paraId="086C1CFD" w14:textId="24EE7586" w:rsidR="00F95D3C" w:rsidRPr="009A0F99" w:rsidRDefault="00F95D3C" w:rsidP="009A0F99">
      <w:pPr>
        <w:numPr>
          <w:ilvl w:val="0"/>
          <w:numId w:val="14"/>
        </w:numPr>
        <w:tabs>
          <w:tab w:val="clear" w:pos="360"/>
        </w:tabs>
        <w:autoSpaceDE w:val="0"/>
        <w:autoSpaceDN w:val="0"/>
        <w:adjustRightInd w:val="0"/>
        <w:spacing w:after="0" w:line="360" w:lineRule="auto"/>
        <w:ind w:left="357" w:hanging="357"/>
        <w:jc w:val="both"/>
      </w:pPr>
      <w:r w:rsidRPr="00AD5B92">
        <w:rPr>
          <w:rFonts w:ascii="Times New Roman" w:eastAsia="Times New Roman" w:hAnsi="Times New Roman" w:cs="Times New Roman"/>
          <w:lang w:eastAsia="pl-PL"/>
        </w:rPr>
        <w:t xml:space="preserve">Zamawiający </w:t>
      </w:r>
      <w:r w:rsidR="009A0F99">
        <w:rPr>
          <w:rFonts w:ascii="Times New Roman" w:eastAsia="Times New Roman" w:hAnsi="Times New Roman" w:cs="Times New Roman"/>
          <w:lang w:eastAsia="pl-PL"/>
        </w:rPr>
        <w:t xml:space="preserve">przewiduje </w:t>
      </w:r>
      <w:r w:rsidRPr="00AD5B92">
        <w:rPr>
          <w:rFonts w:ascii="Times New Roman" w:eastAsia="Times New Roman" w:hAnsi="Times New Roman" w:cs="Times New Roman"/>
          <w:lang w:eastAsia="pl-PL"/>
        </w:rPr>
        <w:t>udzieleni</w:t>
      </w:r>
      <w:r w:rsidR="009A0F99">
        <w:rPr>
          <w:rFonts w:ascii="Times New Roman" w:eastAsia="Times New Roman" w:hAnsi="Times New Roman" w:cs="Times New Roman"/>
          <w:lang w:eastAsia="pl-PL"/>
        </w:rPr>
        <w:t>e</w:t>
      </w:r>
      <w:r w:rsidRPr="00AD5B92">
        <w:rPr>
          <w:rFonts w:ascii="Times New Roman" w:eastAsia="Times New Roman" w:hAnsi="Times New Roman" w:cs="Times New Roman"/>
          <w:lang w:eastAsia="pl-PL"/>
        </w:rPr>
        <w:t xml:space="preserve"> zamówień, o których mowa w art. 214 ust. 1 pkt 7 Ustawy.</w:t>
      </w:r>
      <w:r w:rsidR="009A0F99">
        <w:rPr>
          <w:rFonts w:ascii="Times New Roman" w:eastAsia="Times New Roman" w:hAnsi="Times New Roman" w:cs="Times New Roman"/>
          <w:lang w:eastAsia="pl-PL"/>
        </w:rPr>
        <w:t xml:space="preserve"> </w:t>
      </w:r>
      <w:r w:rsidR="009A0F99" w:rsidRPr="00BC143A">
        <w:rPr>
          <w:rFonts w:ascii="Times New Roman" w:hAnsi="Times New Roman" w:cs="Times New Roman"/>
        </w:rPr>
        <w:t xml:space="preserve">Zakres zamówień podobnych będzie obejmował ewentualne zwiększenie zakresu zamówienia, tj. dostawę i montaż rolet wewnętrznych w dodatkowych oknach budynku </w:t>
      </w:r>
      <w:proofErr w:type="spellStart"/>
      <w:r w:rsidR="009A0F99" w:rsidRPr="00BC143A">
        <w:rPr>
          <w:rFonts w:ascii="Times New Roman" w:hAnsi="Times New Roman" w:cs="Times New Roman"/>
        </w:rPr>
        <w:t>Porektorskiego</w:t>
      </w:r>
      <w:proofErr w:type="spellEnd"/>
      <w:r w:rsidR="009A0F99" w:rsidRPr="00BC143A">
        <w:rPr>
          <w:rFonts w:ascii="Times New Roman" w:hAnsi="Times New Roman" w:cs="Times New Roman"/>
        </w:rPr>
        <w:t>.</w:t>
      </w:r>
    </w:p>
    <w:p w14:paraId="36A0DA8C"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w:t>
      </w:r>
    </w:p>
    <w:p w14:paraId="53ECEF05" w14:textId="7F8CEA3C" w:rsidR="00F95D3C" w:rsidRPr="00AD5B92" w:rsidRDefault="00F95D3C" w:rsidP="00F95D3C">
      <w:p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zobowiązuje się wykonać roboty</w:t>
      </w:r>
      <w:r w:rsidR="001738D5">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z zachowaniem należytej staranności, zasad bezpieczeństwa, dobrej jakości, właściwej organizacji pracy, zasad wiedzy technicznej, obowiązujących Polskich Norm oraz przepisów prawa, w szczególności Prawa budowlanego, na warunkach ustalonych Umową.</w:t>
      </w:r>
    </w:p>
    <w:p w14:paraId="439A7B91"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3</w:t>
      </w:r>
    </w:p>
    <w:p w14:paraId="7E603505" w14:textId="7C09C3B6" w:rsidR="00F95D3C" w:rsidRPr="00AD5B92" w:rsidRDefault="00F95D3C" w:rsidP="009E3324">
      <w:pPr>
        <w:tabs>
          <w:tab w:val="left"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SimSun" w:hAnsi="Times New Roman" w:cs="Times New Roman"/>
          <w:kern w:val="3"/>
          <w:lang w:eastAsia="zh-CN" w:bidi="hi-IN"/>
        </w:rPr>
        <w:t xml:space="preserve">Funkcję koordynatora z ramienia Wykonawcy </w:t>
      </w:r>
      <w:r w:rsidR="009E3324" w:rsidRPr="00AD5B92">
        <w:rPr>
          <w:rFonts w:ascii="Times New Roman" w:eastAsia="SimSun" w:hAnsi="Times New Roman" w:cs="Times New Roman"/>
          <w:kern w:val="3"/>
          <w:lang w:eastAsia="zh-CN" w:bidi="hi-IN"/>
        </w:rPr>
        <w:t xml:space="preserve">pełni: </w:t>
      </w:r>
      <w:r w:rsidRPr="00AD5B92">
        <w:rPr>
          <w:rFonts w:ascii="Times New Roman" w:eastAsia="SimSun" w:hAnsi="Times New Roman" w:cs="Times New Roman"/>
          <w:kern w:val="3"/>
          <w:lang w:eastAsia="zh-CN" w:bidi="hi-IN"/>
        </w:rPr>
        <w:t>………………………. ……………..</w:t>
      </w:r>
    </w:p>
    <w:p w14:paraId="4BDEF33B"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4</w:t>
      </w:r>
    </w:p>
    <w:p w14:paraId="4326065C" w14:textId="77777777" w:rsidR="00F95D3C" w:rsidRPr="00AD5B92" w:rsidRDefault="00F95D3C" w:rsidP="00F95D3C">
      <w:pPr>
        <w:numPr>
          <w:ilvl w:val="0"/>
          <w:numId w:val="25"/>
        </w:numPr>
        <w:suppressAutoHyphens/>
        <w:spacing w:after="0" w:line="360" w:lineRule="auto"/>
        <w:jc w:val="both"/>
        <w:rPr>
          <w:rFonts w:ascii="Times New Roman" w:hAnsi="Times New Roman" w:cs="Times New Roman"/>
          <w:lang w:eastAsia="ar-SA"/>
        </w:rPr>
      </w:pPr>
      <w:r w:rsidRPr="00AD5B92">
        <w:rPr>
          <w:rFonts w:ascii="Times New Roman" w:eastAsia="Times New Roman" w:hAnsi="Times New Roman" w:cs="Times New Roman"/>
          <w:lang w:eastAsia="pl-PL"/>
        </w:rPr>
        <w:t>Wykonawca lub/i podwykonawca zatrudni na podstawie stosunku pracy wszystkie osoby wykonujące</w:t>
      </w:r>
      <w:r w:rsidRPr="00AD5B92">
        <w:rPr>
          <w:rFonts w:ascii="Times New Roman" w:hAnsi="Times New Roman" w:cs="Times New Roman"/>
          <w:bCs/>
          <w:lang w:eastAsia="ar-SA"/>
        </w:rPr>
        <w:t xml:space="preserve"> następujące </w:t>
      </w:r>
      <w:r w:rsidRPr="00AD5B92">
        <w:rPr>
          <w:rFonts w:ascii="Times New Roman" w:hAnsi="Times New Roman" w:cs="Times New Roman"/>
          <w:lang w:eastAsia="ar-SA"/>
        </w:rPr>
        <w:t>czynności związane z realizacją niniejszego zamówienia – dostawa i montaż rolet, określone w załączniku nr 2 do Umowy.</w:t>
      </w:r>
    </w:p>
    <w:p w14:paraId="24CECECA" w14:textId="77777777" w:rsidR="00F95D3C" w:rsidRPr="00AD5B92" w:rsidRDefault="00F95D3C" w:rsidP="00F95D3C">
      <w:pPr>
        <w:numPr>
          <w:ilvl w:val="0"/>
          <w:numId w:val="25"/>
        </w:numPr>
        <w:tabs>
          <w:tab w:val="clear" w:pos="360"/>
        </w:tabs>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lastRenderedPageBreak/>
        <w:t xml:space="preserve">Nie później niż w dniu rozpoczęcia robót lub rozpoczęcia wykonywania na terenie robót czynności określonych w ust. 1, jeżeli czynności te nie będą wykonywane wraz z rozpoczęciem robót, Wykonawca lub/i podwykonawca zatrudni </w:t>
      </w:r>
      <w:r w:rsidRPr="00AD5B92">
        <w:rPr>
          <w:rFonts w:ascii="Times New Roman" w:eastAsia="Times New Roman" w:hAnsi="Times New Roman" w:cs="Times New Roman"/>
          <w:lang w:eastAsia="pl-PL"/>
        </w:rPr>
        <w:t>na podstawie stosunku pracy</w:t>
      </w:r>
      <w:r w:rsidRPr="00AD5B92">
        <w:rPr>
          <w:rFonts w:ascii="Times New Roman" w:hAnsi="Times New Roman" w:cs="Times New Roman"/>
        </w:rPr>
        <w:t xml:space="preserve"> na czas realizacji Umowy osoby, o których mowa w ust. 1.</w:t>
      </w:r>
    </w:p>
    <w:p w14:paraId="2CDFED48" w14:textId="77777777"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Nie później niż w dniu rozpoczęcia robót Wykonawca dostarczy oświadczenia Wykonawcy lub/i podwykonawców o zatrudnieniu na podstawie stosunku pracy osób wykonujących czynności, o których mowa w ust. 1, wraz z wykazem tych osób stanowiącym </w:t>
      </w:r>
      <w:r w:rsidRPr="00AD5B92">
        <w:rPr>
          <w:rFonts w:ascii="Times New Roman" w:eastAsia="Times New Roman" w:hAnsi="Times New Roman" w:cs="Times New Roman"/>
          <w:b/>
          <w:lang w:eastAsia="pl-PL"/>
        </w:rPr>
        <w:t>załącznik nr 3</w:t>
      </w:r>
      <w:r w:rsidRPr="00AD5B92">
        <w:rPr>
          <w:rFonts w:ascii="Times New Roman" w:eastAsia="Times New Roman" w:hAnsi="Times New Roman" w:cs="Times New Roman"/>
          <w:lang w:eastAsia="pl-PL"/>
        </w:rPr>
        <w:t xml:space="preserve"> do Umowy, pod rygorem możliwości odstąpienia od Umowy z przyczyn leżących po stronie Wykonawcy. Oświadczenie to powinno zawierać w szczególności: dokładne określenie podmiotu składającego oświadczenie; datę złożenia oświadczenia; wskazanie, że czynności wymagane przez Zamawiającego, określone w ust. 1, wykonują osoby zatrudnione na podstawie stosunku pracy wraz z podaniem liczby tych osób, i</w:t>
      </w:r>
      <w:r w:rsidRPr="00AD5B92">
        <w:rPr>
          <w:rFonts w:ascii="Times New Roman" w:eastAsia="Calibri" w:hAnsi="Times New Roman" w:cs="Times New Roman"/>
        </w:rPr>
        <w:t>ch danych osobowych (imiona i nazwiska pracowników); rodzaju umowy o pracę; daty zawarcia umów o pracę; wymiaru etatu; zakresy obowiązków pracowników oraz podpis osoby uprawnionej</w:t>
      </w:r>
      <w:r w:rsidRPr="00AD5B92">
        <w:rPr>
          <w:rFonts w:ascii="Times New Roman" w:eastAsia="Times New Roman" w:hAnsi="Times New Roman" w:cs="Times New Roman"/>
          <w:lang w:eastAsia="pl-PL"/>
        </w:rPr>
        <w:t xml:space="preserve"> do złożenia oświadczenia w imieniu Wykonawcy lub/i podwykonawcy.</w:t>
      </w:r>
    </w:p>
    <w:p w14:paraId="259EAB17" w14:textId="77777777"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w trakcie realizacji zamówienia, na każde żądanie Zamawiającego, w terminie nie dłuższym niż 3 dni robocze, licząc od dnia przesłania żądania drogą elektroniczną, zobowiązany jest do przedłożenia oświadczeń, o których mowa w ust. 3, pod rygorem możliwości odstąpienia od Umowy z przyczyn leżących po stronie Wykonawcy.</w:t>
      </w:r>
    </w:p>
    <w:p w14:paraId="53165337" w14:textId="25E9AA80"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Nieprzedłożenie przez Wykonawcę wykazu osób oraz oświadczeń, o których mowa w ust. 3, i oświadczeń, o których mowa w ust. 4, będzie skutkowało naliczeniem kary umownej, o której mowa w § 23 ust. 1 pkt </w:t>
      </w:r>
      <w:r w:rsidR="00645629" w:rsidRPr="00AD5B92">
        <w:rPr>
          <w:rFonts w:ascii="Times New Roman" w:eastAsia="Times New Roman" w:hAnsi="Times New Roman" w:cs="Times New Roman"/>
          <w:lang w:eastAsia="pl-PL"/>
        </w:rPr>
        <w:t xml:space="preserve">9 </w:t>
      </w:r>
      <w:r w:rsidRPr="00AD5B92">
        <w:rPr>
          <w:rFonts w:ascii="Times New Roman" w:eastAsia="Times New Roman" w:hAnsi="Times New Roman" w:cs="Times New Roman"/>
          <w:lang w:eastAsia="pl-PL"/>
        </w:rPr>
        <w:t>Umowy.</w:t>
      </w:r>
    </w:p>
    <w:p w14:paraId="1A835839" w14:textId="61F0C5EF"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jest zobowiązany do niezwłocznego informowania Zamawiającego o wszelkich zmianach w wykazie osób, o którym mowa w ust. 3. Zmiana osób, o których mowa w załączniku nr 3 do Umowy, będzie możliwa na wniosek Wykonawcy lub Zamawiającego w uzasadnionych przypadkach. Zmiany osób stają się skuteczne po pisemnym powiadomieniu o tym fakcie Zamawiającego i otrzymaniu przez Wykonawcę pisemnej akceptacji. Zamawiający akceptuje taką zmianę wyłącznie wtedy</w:t>
      </w:r>
      <w:r w:rsidR="006B26EB">
        <w:rPr>
          <w:rFonts w:ascii="Times New Roman" w:eastAsia="Times New Roman" w:hAnsi="Times New Roman" w:cs="Times New Roman"/>
          <w:lang w:eastAsia="pl-PL"/>
        </w:rPr>
        <w:t>, gdy</w:t>
      </w:r>
      <w:r w:rsidRPr="00AD5B92">
        <w:rPr>
          <w:rFonts w:ascii="Times New Roman" w:eastAsia="Times New Roman" w:hAnsi="Times New Roman" w:cs="Times New Roman"/>
          <w:lang w:eastAsia="pl-PL"/>
        </w:rPr>
        <w:t xml:space="preserve"> podstawą nawiązania stosunku pracy proponowanych osób, wykonujących czynności określone w ust. 1, będzie umowa o pracę. Zmiana osób dokonana zgodnie z postanowieniami niniejszego paragrafu skutkuje zmianą załącznika nr 3 do Umowy i nie wymaga zawierania przez Strony aneksu do Umowy.</w:t>
      </w:r>
    </w:p>
    <w:p w14:paraId="3BDC441F" w14:textId="77777777" w:rsidR="00F95D3C" w:rsidRPr="00AD5B92" w:rsidRDefault="00F95D3C" w:rsidP="00F95D3C">
      <w:pPr>
        <w:autoSpaceDE w:val="0"/>
        <w:autoSpaceDN w:val="0"/>
        <w:adjustRightInd w:val="0"/>
        <w:spacing w:after="0" w:line="360" w:lineRule="auto"/>
        <w:ind w:left="357" w:hanging="357"/>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5</w:t>
      </w:r>
    </w:p>
    <w:p w14:paraId="0C2E22B2"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bCs/>
          <w:lang w:eastAsia="pl-PL"/>
        </w:rPr>
        <w:t xml:space="preserve">Zamawiający nie zastrzega obowiązku osobistego wykonania przez Wykonawcę kluczowych zadań. Wykonawca może powierzyć wykonanie części zamówienia podwykonawcy. Informacje o częściach zamówienia, których wykonanie Wykonawca zamierza powierzyć podwykonawcom oraz nazwy ewentualnych podwykonawców, jeżeli są już znani, zawiera </w:t>
      </w:r>
      <w:r w:rsidRPr="00AD5B92">
        <w:rPr>
          <w:rFonts w:ascii="Times New Roman" w:eastAsia="Times New Roman" w:hAnsi="Times New Roman" w:cs="Times New Roman"/>
          <w:b/>
          <w:bCs/>
          <w:lang w:eastAsia="pl-PL"/>
        </w:rPr>
        <w:t>załącznik nr 4</w:t>
      </w:r>
      <w:r w:rsidRPr="00AD5B92">
        <w:rPr>
          <w:rFonts w:ascii="Times New Roman" w:eastAsia="Times New Roman" w:hAnsi="Times New Roman" w:cs="Times New Roman"/>
          <w:bCs/>
          <w:lang w:eastAsia="pl-PL"/>
        </w:rPr>
        <w:t xml:space="preserve"> do Umowy. </w:t>
      </w:r>
      <w:r w:rsidRPr="00AD5B92">
        <w:rPr>
          <w:rFonts w:ascii="Times New Roman" w:eastAsia="Times New Roman" w:hAnsi="Times New Roman" w:cs="Times New Roman"/>
        </w:rPr>
        <w:t>Pozostałe roboty Wykonawca wykona siłami własnymi.</w:t>
      </w:r>
    </w:p>
    <w:p w14:paraId="60F5BA70"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Przed przystąpieniem do wykonania zamówienia na roboty, które mają być wykonane w miejscu podlegającym bezpośredniemu nadzorowi Zamawiającego, Wykonawca poda (jeżeli są już znane) nazwy, </w:t>
      </w:r>
      <w:r w:rsidRPr="00AD5B92">
        <w:rPr>
          <w:rFonts w:ascii="Times New Roman" w:eastAsia="Times New Roman" w:hAnsi="Times New Roman" w:cs="Times New Roman"/>
          <w:lang w:eastAsia="pl-PL"/>
        </w:rPr>
        <w:lastRenderedPageBreak/>
        <w:t>dane kontaktowe oraz przedstawicieli, podwykonawców zaangażowanych w takie roboty. Wykonawca zawiadomi Zamawiającego o wszelkich zmianach w odniesieniu do informacji, o których mowa w zdaniu pierwszym, w trakcie realizacji zamówienia, a także przekaże wymagane informacje na temat nowych podwykonawców, którym w późniejszym okresie zamierza powierzyć realizację robót budowlanych.</w:t>
      </w:r>
    </w:p>
    <w:p w14:paraId="4DFE483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F25EEB4"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Do zawarcia umowy przez Wykonawcę z podwykonawcą lub dalszym podwykonawcą wymagana jest zgoda Zamawiającego.</w:t>
      </w:r>
      <w:r w:rsidRPr="00AD5B92">
        <w:rPr>
          <w:rFonts w:ascii="Times New Roman" w:eastAsia="Times New Roman" w:hAnsi="Times New Roman" w:cs="Times New Roman"/>
          <w:bCs/>
          <w:lang w:eastAsia="pl-PL"/>
        </w:rPr>
        <w:t xml:space="preserve"> Wykonawca ma obowiązek pisemnego zgłoszenia Zamawiającemu zawarcia umowy z podwykonawcą. Zamawiający w terminie 30 dni od zgłoszenia przekazuje informację Wykonawcy, czy wyraża zgodę na zawarcie umowy z podwykonawcą. W przypadku odmowy Zamawiającego, Wykonawca nie może zwierać umów z podwykonawcą. Do zawarcia przez podwykonawcę umowy z dalszym podwykonawcą wymagana jest zgoda Zamawiającego i Wykonawcy. </w:t>
      </w:r>
    </w:p>
    <w:p w14:paraId="5D433F1D"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Wykonawca, w przypadku powierzenia realizacji części zamówienia podwykonawcy, zobowiązany jest do przedłożenia Zamawiającemu wymaganych obowiązującymi przepisami uprawnień do wykonywania powierzonych mu robót w ramach Umowy. Zamawiający może żądać dodatkowych dokumentów.</w:t>
      </w:r>
    </w:p>
    <w:p w14:paraId="77D91F90"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W przypadku powierzenia wykonania części robót podwykonawcom Wykonawca odpowiada za działania podwykonawców jak za własne.</w:t>
      </w:r>
      <w:r w:rsidRPr="00AD5B92">
        <w:rPr>
          <w:rFonts w:ascii="Times New Roman" w:eastAsia="Times New Roman" w:hAnsi="Times New Roman" w:cs="Times New Roman"/>
          <w:bCs/>
          <w:lang w:eastAsia="pl-PL"/>
        </w:rPr>
        <w:t xml:space="preserve"> </w:t>
      </w:r>
    </w:p>
    <w:p w14:paraId="5F9CC3F5" w14:textId="2963798F"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 trakcie realizacji Umowy Wykonawca może dokonywać zmiany podwykonawców. Każda zmiana podwykonawcy wymaga pisemnego powiadomienia Zamawiającego oraz spełnienia warunków określonych w niniejszym paragrafie oraz w § 9 pkt </w:t>
      </w:r>
      <w:r w:rsidR="00645629" w:rsidRPr="00AD5B92">
        <w:rPr>
          <w:rFonts w:ascii="Times New Roman" w:eastAsia="Times New Roman" w:hAnsi="Times New Roman" w:cs="Times New Roman"/>
          <w:lang w:eastAsia="pl-PL"/>
        </w:rPr>
        <w:t>18</w:t>
      </w:r>
      <w:r w:rsidRPr="00AD5B92">
        <w:rPr>
          <w:rFonts w:ascii="Times New Roman" w:eastAsia="Times New Roman" w:hAnsi="Times New Roman" w:cs="Times New Roman"/>
          <w:lang w:eastAsia="pl-PL"/>
        </w:rPr>
        <w:t xml:space="preserve"> i </w:t>
      </w:r>
      <w:r w:rsidR="00645629" w:rsidRPr="00AD5B92">
        <w:rPr>
          <w:rFonts w:ascii="Times New Roman" w:eastAsia="Times New Roman" w:hAnsi="Times New Roman" w:cs="Times New Roman"/>
          <w:lang w:eastAsia="pl-PL"/>
        </w:rPr>
        <w:t>19</w:t>
      </w:r>
      <w:r w:rsidRPr="00AD5B92">
        <w:rPr>
          <w:rFonts w:ascii="Times New Roman" w:eastAsia="Times New Roman" w:hAnsi="Times New Roman" w:cs="Times New Roman"/>
          <w:lang w:eastAsia="pl-PL"/>
        </w:rPr>
        <w:t>, pod rygorem odstąpienia od Umowy. Postanowienia niniejszego paragrafu stosuje się odpowiednio również do zmiany dalszego podwykonawcy.</w:t>
      </w:r>
    </w:p>
    <w:p w14:paraId="1C167688"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14:paraId="24CE01C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i/lub pracownika lub pracowników podwykonawców lub dalszych podwykonawców z terenu robót. W razie zgłoszenia przez Zamawiającego pisemnego umotywowanego zastrzeżenia co do podwykonawcy, dalszego podwykonawcy lub ich pracowników zostaną oni usunięci z terenu robót w terminie 7 dni od dnia zgłoszenia. Wykonawca i podwykonawcy zagwarantują to prawo odpowiednio w umowie z podwykonawcą i umowie z dalszym podwykonawcą. </w:t>
      </w:r>
    </w:p>
    <w:p w14:paraId="0E27A00A" w14:textId="3751C1F8"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Wykonawca, podwykonawca lub dalszy podwykonawca zamierzający zawrzeć umowę o podwykonawstwo, której przedmiotem są roboty budowlane, jest obowiązany, w trakcie realizacji zamówienia, do przedłożenia Zamawiającemu projektu tej umowy zgodnie z § 9 pkt </w:t>
      </w:r>
      <w:r w:rsidR="00645629" w:rsidRPr="00AD5B92">
        <w:rPr>
          <w:rFonts w:ascii="Times New Roman" w:eastAsia="Times New Roman" w:hAnsi="Times New Roman" w:cs="Times New Roman"/>
          <w:lang w:eastAsia="pl-PL"/>
        </w:rPr>
        <w:t>19</w:t>
      </w:r>
      <w:r w:rsidRPr="00AD5B92">
        <w:rPr>
          <w:rFonts w:ascii="Times New Roman" w:eastAsia="Times New Roman" w:hAnsi="Times New Roman" w:cs="Times New Roman"/>
          <w:lang w:eastAsia="pl-PL"/>
        </w:rPr>
        <w:t xml:space="preserve"> Umowy wraz z </w:t>
      </w:r>
      <w:r w:rsidRPr="00AD5B92">
        <w:rPr>
          <w:rFonts w:ascii="Times New Roman" w:eastAsia="Times New Roman" w:hAnsi="Times New Roman" w:cs="Times New Roman"/>
          <w:lang w:eastAsia="pl-PL"/>
        </w:rPr>
        <w:lastRenderedPageBreak/>
        <w:t xml:space="preserve">częścią dokumentacji wykonania robót określonych w projekcie umowy, a także projektu jej zmiany, przy czym podwykonawca lub dalszy podwykonawca jest obowiązany dołączyć zgodę Wykonawcy na zawarcie umowy o podwykonawstwo o treści zgodnej z projektem umowy. Zamawiający w terminie 30 dni od dnia otrzymania dokumentów, o których mowa w pierwszym zdaniu, zgłasza w formie pisemnej, pod rygorem nieważności, zastrzeżenia do projektu umowy o podwykonawstwo, której przedmiotem są roboty budowlane i do projektu jej zmiany lub sprzeciw do umowy o podwykonawstwo, której przedmiotem są roboty budowlane i do jej zmian, w przypadku gdy nie spełnia ona wymagań określonych w dokumentach zamówienia, przewiduje termin zapłaty wynagrodzenia dłuższy niż określony w § 15 ust. 16 Umowy,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 celu wyrażenia zgody, Zamawiający może żądać dodatkowych dokumentów. Niezgłoszenie w formie pisemnej zastrzeżeń do przedłożonego projektu umowy o podwykonawstwo, której przedmiotem są roboty budowlane w terminie, o którym mowa w drugim zdaniu uważa się za akceptację projektu umowy przez Zamawiającego. Niezgłoszenie w formie pisemnej sprzeciwu do przedłożonej umowy o podwykonawstwo, której przedmiotem są roboty budowlane w terminie, o którym mowa w drugim zdaniu, uważa się za akceptację umowy przez Zamawiającego. W przypadku braku zgody Zamawiającego, Wykonawca przedłoży nową propozycję, uwzględniającą uwagi Zamawiającego lub wykona roboty samodzielnie. </w:t>
      </w:r>
    </w:p>
    <w:p w14:paraId="21336A90"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Postanowienia niniejszego paragrafu stosuje się odpowiednio do zmian umowy o podwykonawstwo z dalszym podwykonawcą.</w:t>
      </w:r>
    </w:p>
    <w:p w14:paraId="4C8BE25D"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Umowy Wykonawcy z podwykonawcami oraz podwykonawców z dalszymi podwykonawcami winny być zawarte w formie pisemnej pod rygorem nieważności. </w:t>
      </w:r>
    </w:p>
    <w:p w14:paraId="2D77F1A3" w14:textId="686AE9A2"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Wykonawca, podwykonawca lub dalszy podwykonawca przedkłada Zamawiającemu poświadczoną za zgodność z oryginałem kopię zawartej umowy o podwykonawstwo, której przedmiotem są roboty budowlane i jej zmiany, w terminie 7 dni od dnia jej zawarcia</w:t>
      </w:r>
      <w:r w:rsidR="006B26EB">
        <w:rPr>
          <w:rFonts w:ascii="Times New Roman" w:eastAsia="Times New Roman" w:hAnsi="Times New Roman" w:cs="Times New Roman"/>
          <w:lang w:eastAsia="pl-PL"/>
        </w:rPr>
        <w:t xml:space="preserve"> lub dokonania w niej zmian</w:t>
      </w:r>
      <w:r w:rsidRPr="00AD5B92">
        <w:rPr>
          <w:rFonts w:ascii="Times New Roman" w:eastAsia="Times New Roman" w:hAnsi="Times New Roman" w:cs="Times New Roman"/>
          <w:lang w:eastAsia="pl-PL"/>
        </w:rPr>
        <w:t>.</w:t>
      </w:r>
    </w:p>
    <w:p w14:paraId="6D7DCA9C"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Wykonawca, podwykonawca lub dalszy podwykonawca przedkłada Zamawiającemu poświadczoną za zgodność z oryginałem kopię zawartej umowy o podwykonawstwo, której przedmiotem są dostawy lub usługi, oraz ich zmian w terminie 7 dni od dnia jej zawarcia, z wyłączeniem umów o podwykonawstwo o wartości mniejszej niż 0,5% wartości Umowy. Wyłączenie, o którym mowa w zdaniu powyżej, nie dotyczy umów o podwykonawstwo o wartości większej niż 50.000,00 zł. </w:t>
      </w:r>
    </w:p>
    <w:p w14:paraId="0DD2BF0E" w14:textId="0B51C5B2"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W przypadku, o którym mowa w ust.</w:t>
      </w:r>
      <w:r w:rsidR="006B26EB">
        <w:rPr>
          <w:rFonts w:ascii="Times New Roman" w:eastAsia="Times New Roman" w:hAnsi="Times New Roman" w:cs="Times New Roman"/>
          <w:lang w:eastAsia="pl-PL"/>
        </w:rPr>
        <w:t xml:space="preserve"> 13 i ust.</w:t>
      </w:r>
      <w:r w:rsidRPr="00AD5B92">
        <w:rPr>
          <w:rFonts w:ascii="Times New Roman" w:eastAsia="Times New Roman" w:hAnsi="Times New Roman" w:cs="Times New Roman"/>
          <w:lang w:eastAsia="pl-PL"/>
        </w:rPr>
        <w:t xml:space="preserve"> 14 podwykonawca lub dalszy podwykonawca, przedkłada poświadczoną za zgodność z oryginałem kopię umowy również Wykonawcy. </w:t>
      </w:r>
    </w:p>
    <w:p w14:paraId="68F843A4" w14:textId="6C7FCF7A"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 przypadku, o którym mowa w ust. </w:t>
      </w:r>
      <w:r w:rsidR="006B26EB">
        <w:rPr>
          <w:rFonts w:ascii="Times New Roman" w:eastAsia="Times New Roman" w:hAnsi="Times New Roman" w:cs="Times New Roman"/>
          <w:lang w:eastAsia="pl-PL"/>
        </w:rPr>
        <w:t xml:space="preserve">13 i ust. </w:t>
      </w:r>
      <w:r w:rsidRPr="00AD5B92">
        <w:rPr>
          <w:rFonts w:ascii="Times New Roman" w:eastAsia="Times New Roman" w:hAnsi="Times New Roman" w:cs="Times New Roman"/>
          <w:lang w:eastAsia="pl-PL"/>
        </w:rPr>
        <w:t xml:space="preserve">14, jeżeli termin zapłaty wynagrodzenia jest dłuższy niż określony w § 15 ust. 16 Umowy Zamawiający informuje o tym Wykonawcę i doprowadza do zmiany tej umowy, pod rygorem wystąpienia o zapłatę kary umownej, o której mowa w </w:t>
      </w:r>
      <w:r w:rsidRPr="00AD5B92">
        <w:rPr>
          <w:rFonts w:ascii="Times New Roman" w:eastAsia="Times New Roman" w:hAnsi="Times New Roman" w:cs="Times New Roman"/>
          <w:bCs/>
          <w:lang w:eastAsia="pl-PL"/>
        </w:rPr>
        <w:t>§ 23 ust. 1 pkt 1</w:t>
      </w:r>
      <w:r w:rsidR="00645629" w:rsidRPr="00AD5B92">
        <w:rPr>
          <w:rFonts w:ascii="Times New Roman" w:eastAsia="Times New Roman" w:hAnsi="Times New Roman" w:cs="Times New Roman"/>
          <w:bCs/>
          <w:lang w:eastAsia="pl-PL"/>
        </w:rPr>
        <w:t xml:space="preserve">0 </w:t>
      </w:r>
      <w:r w:rsidRPr="00AD5B92">
        <w:rPr>
          <w:rFonts w:ascii="Times New Roman" w:eastAsia="Times New Roman" w:hAnsi="Times New Roman" w:cs="Times New Roman"/>
          <w:bCs/>
          <w:lang w:eastAsia="pl-PL"/>
        </w:rPr>
        <w:t>Umowy.</w:t>
      </w:r>
    </w:p>
    <w:p w14:paraId="1747D654"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lastRenderedPageBreak/>
        <w:t>Na żądanie Zamawiającego, Wykonawca zobowiązany jest dostarczyć w formie pisemnej dodatkowe informacje dotyczące podwykonawców.</w:t>
      </w:r>
    </w:p>
    <w:p w14:paraId="39F60FA2"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Sumaryczna wartość wynagrodzeń brutto wynikających z umów podwykonawczych i należnych Wykonawcy nie może przekroczyć wysokości wynagrodzenia określonego w § 14 ust. 1 Umowy.</w:t>
      </w:r>
    </w:p>
    <w:p w14:paraId="2FC29FC1"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 xml:space="preserve">Przed wyrażeniem zgody lub upływem terminu przewidzianego do jej wyrażenia przez Zamawiającego zgodnie z ust. 10, podwykonawca lub dalszy podwykonawca nie mogą rozpocząć jakichkolwiek robót na terenie robót. </w:t>
      </w:r>
    </w:p>
    <w:p w14:paraId="58778A26"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Zamawiający zastrzega sobie prawo naliczenia Wykonawcy kar umownych z tytułu:</w:t>
      </w:r>
    </w:p>
    <w:p w14:paraId="7CFBC83D"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braku zapłaty lub nieterminowej zapłaty wynagrodzenia należnego podwykonawcom lub dalszym podwykonawcom, powstałych po zaakceptowaniu przez Zamawiającego umowy o podwykonawstwo;</w:t>
      </w:r>
    </w:p>
    <w:p w14:paraId="623DD6B3"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nieprzedłożenia do zaakceptowania projektu umowy o podwykonawstwo</w:t>
      </w:r>
      <w:r w:rsidRPr="00AD5B92">
        <w:rPr>
          <w:rFonts w:ascii="Times New Roman" w:eastAsia="Times New Roman" w:hAnsi="Times New Roman" w:cs="Times New Roman"/>
          <w:lang w:eastAsia="pl-PL"/>
        </w:rPr>
        <w:t>, której przedmiotem są roboty budowlane</w:t>
      </w:r>
      <w:r w:rsidRPr="00AD5B92">
        <w:rPr>
          <w:rFonts w:ascii="Times New Roman" w:eastAsia="Times New Roman" w:hAnsi="Times New Roman" w:cs="Times New Roman"/>
          <w:bCs/>
          <w:lang w:eastAsia="pl-PL"/>
        </w:rPr>
        <w:t>, lub projektu jej zmiany;</w:t>
      </w:r>
    </w:p>
    <w:p w14:paraId="79628BAF"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nieprzedłożenia poświadczonej za zgodność z oryginałem kopii umowy o podwykonawstwo lub jej zmiany;</w:t>
      </w:r>
    </w:p>
    <w:p w14:paraId="54959FAD"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braku zmiany umowy o podwykonawstwo w zakresie terminu zapłaty, zgodnie z art. 464 ust. 10 Ustawy. </w:t>
      </w:r>
    </w:p>
    <w:p w14:paraId="0B1B874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Do płatności dla podwykonawcy stosuje się postanowienia § 15 Umowy. </w:t>
      </w:r>
    </w:p>
    <w:p w14:paraId="3A21FAC0" w14:textId="4013E5A3"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Wykonawca zobowiązuje się przedłożyć Zamawiającemu nie później niż do 14 dnia każdego miesiąca następującego po miesiącu rozliczeniowym listę całkowitych niezapłaconych do tego dnia na rzecz podwykonawców wynagrodzeń za wykonane w poprzednim okresie rozliczeniowym roboty, informację o sporach dotyczących wynagrodzenia pod rygorem naliczenia kary umownej, o której mowa w § 23 ust. 1 pkt </w:t>
      </w:r>
      <w:r w:rsidR="00645629" w:rsidRPr="00AD5B92">
        <w:rPr>
          <w:rFonts w:ascii="Times New Roman" w:eastAsia="Times New Roman" w:hAnsi="Times New Roman" w:cs="Times New Roman"/>
          <w:bCs/>
          <w:lang w:eastAsia="pl-PL"/>
        </w:rPr>
        <w:t>4</w:t>
      </w:r>
      <w:r w:rsidRPr="00AD5B92">
        <w:rPr>
          <w:rFonts w:ascii="Times New Roman" w:eastAsia="Times New Roman" w:hAnsi="Times New Roman" w:cs="Times New Roman"/>
          <w:bCs/>
          <w:lang w:eastAsia="pl-PL"/>
        </w:rPr>
        <w:t xml:space="preserve"> Umowy.</w:t>
      </w:r>
    </w:p>
    <w:p w14:paraId="449D5B8F" w14:textId="149A5530"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 przypadku, gdyby Zamawiający był zobowiązany dokonać zapłaty wynagrodzenia na rzecz podwykonawcy, Wykonawca dokona zwrotu wypłaconej przez Zamawiającego kwoty w pełnej wysokości, powiększonej o kary umowne, o których mowa w § 23 ust. 1 pkt </w:t>
      </w:r>
      <w:r w:rsidR="006B26EB">
        <w:rPr>
          <w:rFonts w:ascii="Times New Roman" w:eastAsia="Times New Roman" w:hAnsi="Times New Roman" w:cs="Times New Roman"/>
          <w:bCs/>
          <w:lang w:eastAsia="pl-PL"/>
        </w:rPr>
        <w:t>5</w:t>
      </w:r>
      <w:r w:rsidRPr="00AD5B92">
        <w:rPr>
          <w:rFonts w:ascii="Times New Roman" w:eastAsia="Times New Roman" w:hAnsi="Times New Roman" w:cs="Times New Roman"/>
          <w:bCs/>
          <w:lang w:eastAsia="pl-PL"/>
        </w:rPr>
        <w:t xml:space="preserve"> Umowy. </w:t>
      </w:r>
    </w:p>
    <w:p w14:paraId="63CE658C"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Wykonawca odpowiada przed Zamawiającym za wszelkie szkody spowodowane w mieniu Zamawiającego spowodowane niewypłaceniem lub zwłoką w wypłacie wynagrodzenia podwykonawcom lub dalszym podwykonawcom. Dla uniknięcia jakichkolwiek wątpliwości Strony ustalają, że Wykonawca zwróci Zamawiającemu kwoty stanowiące równowartość wynagrodzenia wypłaconego przez Zamawiającego podwykonawcom lub dalszym podwykonawcom na skutek naruszenia przez Wykonawcę zobowiązań, o których mowa w niniejszym paragrafie, w tym w szczególności wszelkie koszty postępowań sądowych lub arbitrażowych, koszty obsługi księgowej i prawnej związane z tymi postępowaniami.</w:t>
      </w:r>
    </w:p>
    <w:p w14:paraId="001A9B95"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Wykonawca zobowiązany jest na żądanie Zamawiającego udzielić mu wszelkich informacji </w:t>
      </w:r>
      <w:r w:rsidRPr="00AD5B92">
        <w:rPr>
          <w:rFonts w:ascii="Times New Roman" w:eastAsia="Times New Roman" w:hAnsi="Times New Roman" w:cs="Times New Roman"/>
          <w:bCs/>
          <w:lang w:eastAsia="pl-PL"/>
        </w:rPr>
        <w:br/>
        <w:t>w formie pisemnej dotyczących podwykonawców lub dalszych podwykonawców.</w:t>
      </w:r>
    </w:p>
    <w:p w14:paraId="17CF4FF0" w14:textId="171CA873"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W przypadkach, o których mowa w ust. 1</w:t>
      </w:r>
      <w:r w:rsidR="006B26EB">
        <w:rPr>
          <w:rFonts w:ascii="Times New Roman" w:eastAsia="Times New Roman" w:hAnsi="Times New Roman" w:cs="Times New Roman"/>
          <w:bCs/>
          <w:lang w:eastAsia="pl-PL"/>
        </w:rPr>
        <w:t>3</w:t>
      </w:r>
      <w:r w:rsidRPr="00AD5B92">
        <w:rPr>
          <w:rFonts w:ascii="Times New Roman" w:eastAsia="Times New Roman" w:hAnsi="Times New Roman" w:cs="Times New Roman"/>
          <w:bCs/>
          <w:lang w:eastAsia="pl-PL"/>
        </w:rPr>
        <w:t xml:space="preserve"> i </w:t>
      </w:r>
      <w:r w:rsidR="006B26EB">
        <w:rPr>
          <w:rFonts w:ascii="Times New Roman" w:eastAsia="Times New Roman" w:hAnsi="Times New Roman" w:cs="Times New Roman"/>
          <w:bCs/>
          <w:lang w:eastAsia="pl-PL"/>
        </w:rPr>
        <w:t xml:space="preserve">ust. </w:t>
      </w:r>
      <w:r w:rsidRPr="00AD5B92">
        <w:rPr>
          <w:rFonts w:ascii="Times New Roman" w:eastAsia="Times New Roman" w:hAnsi="Times New Roman" w:cs="Times New Roman"/>
          <w:bCs/>
          <w:lang w:eastAsia="pl-PL"/>
        </w:rPr>
        <w:t xml:space="preserve">14 Wykonawca, podwykonawca lub dalszy podwykonawca może poświadczyć za zgodność z oryginałem kopię umowy o podwykonawstwo. </w:t>
      </w:r>
    </w:p>
    <w:p w14:paraId="073A757F"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Umowa o podwykonawstwo nie może zawierać postanowień kształtujących prawa i obowiązki </w:t>
      </w:r>
      <w:r w:rsidRPr="00AD5B92">
        <w:rPr>
          <w:rFonts w:ascii="Times New Roman" w:eastAsia="Times New Roman" w:hAnsi="Times New Roman" w:cs="Times New Roman"/>
          <w:bCs/>
          <w:lang w:eastAsia="pl-PL"/>
        </w:rPr>
        <w:lastRenderedPageBreak/>
        <w:t xml:space="preserve">podwykonawcy, w zakresie kar umownych oraz postanowień dotyczących warunków wypłaty wynagrodzenia, w sposób dla niego mniej korzystny niż prawa i obowiązki Wykonawcy, ukształtowane postanowieniami Umowy zawartej między Zamawiającym a Wykonawcą. </w:t>
      </w:r>
    </w:p>
    <w:p w14:paraId="68BA39AB"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6</w:t>
      </w:r>
    </w:p>
    <w:p w14:paraId="4B4351C8" w14:textId="77777777" w:rsidR="00F95D3C" w:rsidRPr="00AD5B92" w:rsidRDefault="00F95D3C" w:rsidP="00261300">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Nadzór nad robotami przewidzianymi Umową ze strony Zamawiającego prowadzić będzie osoba sprawująca nadzór techniczny ……………………………………………………………………………… </w:t>
      </w:r>
    </w:p>
    <w:p w14:paraId="0B7375ED" w14:textId="77777777" w:rsidR="00261300" w:rsidRPr="000775A2" w:rsidRDefault="00F95D3C" w:rsidP="00261300">
      <w:pPr>
        <w:pStyle w:val="Akapitzlist"/>
        <w:widowControl w:val="0"/>
        <w:numPr>
          <w:ilvl w:val="0"/>
          <w:numId w:val="34"/>
        </w:numPr>
        <w:spacing w:after="0" w:line="360" w:lineRule="auto"/>
        <w:ind w:hanging="218"/>
        <w:contextualSpacing w:val="0"/>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upoważnia …………………………………… do odbioru od Wykonawcy umów lub ich projektów z podwykonawcami lub dalszymi podwykonawcami, dokumentów ubezpieczeniowych </w:t>
      </w:r>
      <w:r w:rsidRPr="000775A2">
        <w:rPr>
          <w:rFonts w:ascii="Times New Roman" w:eastAsia="Times New Roman" w:hAnsi="Times New Roman" w:cs="Times New Roman"/>
          <w:lang w:eastAsia="pl-PL"/>
        </w:rPr>
        <w:t>oraz dokumentów rozliczeniowych oraz ich sprawdzenia i weryfikacji.</w:t>
      </w:r>
    </w:p>
    <w:p w14:paraId="05AA06C7" w14:textId="77777777" w:rsidR="00261300" w:rsidRPr="000775A2" w:rsidRDefault="00F95D3C" w:rsidP="00261300">
      <w:pPr>
        <w:pStyle w:val="Akapitzlist"/>
        <w:widowControl w:val="0"/>
        <w:numPr>
          <w:ilvl w:val="0"/>
          <w:numId w:val="34"/>
        </w:numPr>
        <w:spacing w:after="0" w:line="360" w:lineRule="auto"/>
        <w:ind w:hanging="218"/>
        <w:contextualSpacing w:val="0"/>
        <w:jc w:val="both"/>
        <w:rPr>
          <w:rFonts w:ascii="Times New Roman" w:eastAsia="Times New Roman" w:hAnsi="Times New Roman" w:cs="Times New Roman"/>
          <w:lang w:eastAsia="pl-PL"/>
        </w:rPr>
      </w:pPr>
      <w:r w:rsidRPr="000775A2">
        <w:rPr>
          <w:rFonts w:ascii="Times New Roman" w:hAnsi="Times New Roman" w:cs="Times New Roman"/>
          <w:iCs/>
        </w:rPr>
        <w:t xml:space="preserve">Jednostką organizacyjną Uniwersytetu Warszawskiego odpowiedzialną za koordynację wykonania Umowy jest </w:t>
      </w:r>
      <w:r w:rsidR="007A48F2" w:rsidRPr="000775A2">
        <w:rPr>
          <w:rFonts w:ascii="Times New Roman" w:hAnsi="Times New Roman" w:cs="Times New Roman"/>
          <w:iCs/>
        </w:rPr>
        <w:t>……………………………………………………………………………………………………………</w:t>
      </w:r>
    </w:p>
    <w:p w14:paraId="6D279032" w14:textId="08F6F88E" w:rsidR="00F95D3C" w:rsidRPr="00261300" w:rsidRDefault="00F95D3C" w:rsidP="00261300">
      <w:pPr>
        <w:pStyle w:val="Akapitzlist"/>
        <w:widowControl w:val="0"/>
        <w:numPr>
          <w:ilvl w:val="0"/>
          <w:numId w:val="34"/>
        </w:numPr>
        <w:spacing w:after="0" w:line="360" w:lineRule="auto"/>
        <w:ind w:hanging="218"/>
        <w:contextualSpacing w:val="0"/>
        <w:jc w:val="both"/>
        <w:rPr>
          <w:rFonts w:ascii="Times New Roman" w:eastAsia="Times New Roman" w:hAnsi="Times New Roman" w:cs="Times New Roman"/>
          <w:lang w:eastAsia="pl-PL"/>
        </w:rPr>
      </w:pPr>
      <w:r w:rsidRPr="000775A2">
        <w:rPr>
          <w:rFonts w:ascii="Times New Roman" w:hAnsi="Times New Roman" w:cs="Times New Roman"/>
          <w:iCs/>
        </w:rPr>
        <w:t xml:space="preserve">Do nadzoru nad realizacją Umowy </w:t>
      </w:r>
      <w:r w:rsidRPr="000775A2">
        <w:rPr>
          <w:rFonts w:ascii="Times New Roman" w:eastAsia="Calibri" w:hAnsi="Times New Roman" w:cs="Times New Roman"/>
        </w:rPr>
        <w:t>Zamawiaj</w:t>
      </w:r>
      <w:r w:rsidRPr="000775A2">
        <w:rPr>
          <w:rFonts w:ascii="Times New Roman" w:hAnsi="Times New Roman" w:cs="Times New Roman"/>
          <w:iCs/>
        </w:rPr>
        <w:t xml:space="preserve">ący wyznacza pracownika jednostki organizacyjnej </w:t>
      </w:r>
      <w:r w:rsidRPr="00261300">
        <w:rPr>
          <w:rFonts w:ascii="Times New Roman" w:hAnsi="Times New Roman" w:cs="Times New Roman"/>
          <w:iCs/>
        </w:rPr>
        <w:t xml:space="preserve">Uniwersytetu Warszawskiego wskazanej wyżej, którym jest: ……………………….…………..…., </w:t>
      </w:r>
      <w:r w:rsidRPr="00261300">
        <w:rPr>
          <w:rFonts w:ascii="Times New Roman" w:hAnsi="Times New Roman" w:cs="Times New Roman"/>
          <w:iCs/>
        </w:rPr>
        <w:br/>
        <w:t>tel. ……………………………..………., adres e-mail: ………………………………………….……..…..</w:t>
      </w:r>
    </w:p>
    <w:p w14:paraId="21D3AD4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7</w:t>
      </w:r>
    </w:p>
    <w:p w14:paraId="50AA4571" w14:textId="77777777"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zobowiązuje się do stosowania podczas realizacji robót wyłącznie wyrobów, materiałów oraz urządzeń posiadających aktualne dokumenty dopuszczające do stosowania w budownictwie, zgodnie z przepisami obowiązującymi w tym zakresie. </w:t>
      </w:r>
    </w:p>
    <w:p w14:paraId="2F36EE0C" w14:textId="77777777"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ponosi odpowiedzialność za jakość wykonywanych robót oraz zastosowanych materiałów i urządzeń.</w:t>
      </w:r>
    </w:p>
    <w:p w14:paraId="69570EB6" w14:textId="217224E1"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w pełni odpowiedzialny za prowadzenie robót zgodnie z </w:t>
      </w:r>
      <w:r w:rsidR="0027125B" w:rsidRPr="00AD5B92">
        <w:rPr>
          <w:rFonts w:ascii="Times New Roman" w:eastAsia="Times New Roman" w:hAnsi="Times New Roman" w:cs="Times New Roman"/>
          <w:lang w:eastAsia="pl-PL"/>
        </w:rPr>
        <w:t xml:space="preserve">załącznikiem nr 2 do Umowy </w:t>
      </w:r>
      <w:r w:rsidRPr="00AD5B92">
        <w:rPr>
          <w:rFonts w:ascii="Times New Roman" w:eastAsia="Times New Roman" w:hAnsi="Times New Roman" w:cs="Times New Roman"/>
          <w:lang w:eastAsia="pl-PL"/>
        </w:rPr>
        <w:t>i wytycznymi Zamawiającego.</w:t>
      </w:r>
    </w:p>
    <w:p w14:paraId="4BDC397A" w14:textId="4D01E070"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Technologia wykonania musi być zgodna z wymogami producentów </w:t>
      </w:r>
      <w:r w:rsidR="0027125B" w:rsidRPr="00AD5B92">
        <w:rPr>
          <w:rFonts w:ascii="Times New Roman" w:eastAsia="Times New Roman" w:hAnsi="Times New Roman" w:cs="Times New Roman"/>
          <w:lang w:eastAsia="pl-PL"/>
        </w:rPr>
        <w:t xml:space="preserve">oraz załącznikiem nr 2 do Umowy </w:t>
      </w:r>
      <w:r w:rsidRPr="00AD5B92">
        <w:rPr>
          <w:rFonts w:ascii="Times New Roman" w:eastAsia="Times New Roman" w:hAnsi="Times New Roman" w:cs="Times New Roman"/>
          <w:lang w:eastAsia="pl-PL"/>
        </w:rPr>
        <w:t xml:space="preserve">i przepisami branżowymi. </w:t>
      </w:r>
    </w:p>
    <w:p w14:paraId="5A95E399" w14:textId="2A79C1D5" w:rsidR="00F95D3C" w:rsidRPr="00AD5B92" w:rsidRDefault="00F95D3C" w:rsidP="00F95D3C">
      <w:pPr>
        <w:pStyle w:val="Default"/>
        <w:numPr>
          <w:ilvl w:val="0"/>
          <w:numId w:val="6"/>
        </w:numPr>
        <w:tabs>
          <w:tab w:val="num" w:pos="284"/>
        </w:tabs>
        <w:spacing w:line="360" w:lineRule="auto"/>
        <w:ind w:left="284" w:hanging="284"/>
        <w:jc w:val="both"/>
        <w:rPr>
          <w:rFonts w:ascii="Times New Roman" w:hAnsi="Times New Roman" w:cs="Times New Roman"/>
          <w:color w:val="auto"/>
          <w:sz w:val="22"/>
          <w:szCs w:val="22"/>
        </w:rPr>
      </w:pPr>
      <w:r w:rsidRPr="00AD5B92">
        <w:rPr>
          <w:rFonts w:ascii="Times New Roman" w:hAnsi="Times New Roman" w:cs="Times New Roman"/>
          <w:color w:val="auto"/>
          <w:sz w:val="22"/>
          <w:szCs w:val="22"/>
        </w:rPr>
        <w:t>W przypadku zaproponowania przez Zamawiającego lub Wykonawcę zamiennych rozwiązań w zakresie technologii wykonania</w:t>
      </w:r>
      <w:r w:rsidR="006B26EB">
        <w:rPr>
          <w:rFonts w:ascii="Times New Roman" w:hAnsi="Times New Roman" w:cs="Times New Roman"/>
          <w:color w:val="auto"/>
          <w:sz w:val="22"/>
          <w:szCs w:val="22"/>
        </w:rPr>
        <w:t xml:space="preserve"> lub </w:t>
      </w:r>
      <w:r w:rsidRPr="00AD5B92">
        <w:rPr>
          <w:rFonts w:ascii="Times New Roman" w:hAnsi="Times New Roman" w:cs="Times New Roman"/>
          <w:color w:val="auto"/>
          <w:sz w:val="22"/>
          <w:szCs w:val="22"/>
        </w:rPr>
        <w:t>zastosowanych materiałów</w:t>
      </w:r>
      <w:r w:rsidR="006B26EB">
        <w:rPr>
          <w:rFonts w:ascii="Times New Roman" w:hAnsi="Times New Roman" w:cs="Times New Roman"/>
          <w:color w:val="auto"/>
          <w:sz w:val="22"/>
          <w:szCs w:val="22"/>
        </w:rPr>
        <w:t>, zmiany te wymagają uzgodnienia z osobą sprawującą nadzór techniczny.</w:t>
      </w:r>
    </w:p>
    <w:p w14:paraId="43493C1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8</w:t>
      </w:r>
    </w:p>
    <w:p w14:paraId="6B936AEA"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nie udostępnia pomieszczeń socjalnych i magazynowych. Powierzchnie składowe </w:t>
      </w:r>
      <w:r w:rsidRPr="00AD5B92">
        <w:rPr>
          <w:rFonts w:ascii="Times New Roman" w:eastAsia="Times New Roman" w:hAnsi="Times New Roman" w:cs="Times New Roman"/>
          <w:lang w:eastAsia="pl-PL"/>
        </w:rPr>
        <w:br/>
        <w:t xml:space="preserve">i magazynowe Wykonawca zobowiązuje się zorganizować we własnym zakresie i na własny koszt w miejscach udostępnionych przez Zamawiającego i w uzgodnieniu z Zamawiającym. </w:t>
      </w:r>
    </w:p>
    <w:p w14:paraId="1179791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9</w:t>
      </w:r>
    </w:p>
    <w:p w14:paraId="7C261D92"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 obowiązków Wykonawcy należy: </w:t>
      </w:r>
    </w:p>
    <w:p w14:paraId="4B16C0C6" w14:textId="468A0356" w:rsidR="0027125B" w:rsidRPr="00AD5B92" w:rsidRDefault="0027125B"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pomiar wszystkich okien w celu potwierdzenia wymaganych wymiarów rolet wewnętrznych</w:t>
      </w:r>
      <w:r w:rsidR="00EB5249" w:rsidRPr="00AD5B92">
        <w:rPr>
          <w:rFonts w:ascii="Times New Roman" w:eastAsia="Times New Roman" w:hAnsi="Times New Roman" w:cs="Times New Roman"/>
          <w:lang w:eastAsia="pl-PL"/>
        </w:rPr>
        <w:t>,</w:t>
      </w:r>
    </w:p>
    <w:p w14:paraId="37AED50E" w14:textId="58A712CE" w:rsidR="00EB5249" w:rsidRPr="00AD5B92" w:rsidRDefault="00EB5249"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weryfikacj</w:t>
      </w:r>
      <w:r w:rsidR="006B26EB">
        <w:rPr>
          <w:rFonts w:ascii="Times New Roman" w:eastAsia="Times New Roman" w:hAnsi="Times New Roman" w:cs="Times New Roman"/>
          <w:lang w:eastAsia="pl-PL"/>
        </w:rPr>
        <w:t>a</w:t>
      </w:r>
      <w:r w:rsidRPr="00AD5B92">
        <w:rPr>
          <w:rFonts w:ascii="Times New Roman" w:eastAsia="Times New Roman" w:hAnsi="Times New Roman" w:cs="Times New Roman"/>
          <w:lang w:eastAsia="pl-PL"/>
        </w:rPr>
        <w:t xml:space="preserve"> propozycji montażu okien przy użyciu kołków montażowych i wkrętów do ściany,</w:t>
      </w:r>
    </w:p>
    <w:p w14:paraId="7F7EA5C4" w14:textId="6EF33503" w:rsidR="00EB5249" w:rsidRPr="00AD5B92" w:rsidRDefault="00EB5249"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przedstawieni</w:t>
      </w:r>
      <w:r w:rsidR="006B26EB">
        <w:rPr>
          <w:rFonts w:ascii="Times New Roman" w:eastAsia="Times New Roman" w:hAnsi="Times New Roman" w:cs="Times New Roman"/>
          <w:lang w:eastAsia="pl-PL"/>
        </w:rPr>
        <w:t xml:space="preserve">e </w:t>
      </w:r>
      <w:r w:rsidRPr="00AD5B92">
        <w:rPr>
          <w:rFonts w:ascii="Times New Roman" w:eastAsia="Times New Roman" w:hAnsi="Times New Roman" w:cs="Times New Roman"/>
          <w:lang w:eastAsia="pl-PL"/>
        </w:rPr>
        <w:t>do akceptacji Zamawiającemu, tj. osobie wskazanej w § 6 ust. 4 Umowy, wzorcowych materiałów, zgodnych ze specyfikacją zawartą w załączniku nr 2 do Umowy,</w:t>
      </w:r>
    </w:p>
    <w:p w14:paraId="5D49642C" w14:textId="39C8AE01" w:rsidR="00F95D3C" w:rsidRPr="00AD5B92" w:rsidRDefault="00F95D3C"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uzgodni</w:t>
      </w:r>
      <w:r w:rsidR="00EB5249" w:rsidRPr="00AD5B92">
        <w:rPr>
          <w:rFonts w:ascii="Times New Roman" w:eastAsia="Times New Roman" w:hAnsi="Times New Roman" w:cs="Times New Roman"/>
          <w:lang w:eastAsia="pl-PL"/>
        </w:rPr>
        <w:t xml:space="preserve">enie </w:t>
      </w:r>
      <w:r w:rsidR="000775A2">
        <w:rPr>
          <w:rFonts w:ascii="Times New Roman" w:eastAsia="Times New Roman" w:hAnsi="Times New Roman" w:cs="Times New Roman"/>
          <w:lang w:eastAsia="pl-PL"/>
        </w:rPr>
        <w:t>harmonogramu</w:t>
      </w:r>
      <w:r w:rsidR="00D3117F" w:rsidRPr="00AD5B92">
        <w:rPr>
          <w:rFonts w:ascii="Times New Roman" w:eastAsia="Times New Roman" w:hAnsi="Times New Roman" w:cs="Times New Roman"/>
          <w:lang w:eastAsia="pl-PL"/>
        </w:rPr>
        <w:t xml:space="preserve"> d</w:t>
      </w:r>
      <w:r w:rsidR="00EB5249" w:rsidRPr="00AD5B92">
        <w:rPr>
          <w:rFonts w:ascii="Times New Roman" w:eastAsia="Times New Roman" w:hAnsi="Times New Roman" w:cs="Times New Roman"/>
          <w:lang w:eastAsia="pl-PL"/>
        </w:rPr>
        <w:t xml:space="preserve">ostawy i montażu rolet </w:t>
      </w:r>
      <w:r w:rsidRPr="00AD5B92">
        <w:rPr>
          <w:rFonts w:ascii="Times New Roman" w:eastAsia="Times New Roman" w:hAnsi="Times New Roman" w:cs="Times New Roman"/>
          <w:lang w:eastAsia="pl-PL"/>
        </w:rPr>
        <w:t>z Zamawiającym</w:t>
      </w:r>
      <w:r w:rsidR="006B26EB">
        <w:rPr>
          <w:rFonts w:ascii="Times New Roman" w:eastAsia="Times New Roman" w:hAnsi="Times New Roman" w:cs="Times New Roman"/>
          <w:lang w:eastAsia="pl-PL"/>
        </w:rPr>
        <w:t>,</w:t>
      </w:r>
      <w:r w:rsidR="006B26EB" w:rsidRPr="006B26EB">
        <w:rPr>
          <w:rFonts w:ascii="Times New Roman" w:eastAsia="Times New Roman" w:hAnsi="Times New Roman" w:cs="Times New Roman"/>
          <w:lang w:eastAsia="pl-PL"/>
        </w:rPr>
        <w:t xml:space="preserve"> </w:t>
      </w:r>
      <w:r w:rsidR="006B26EB" w:rsidRPr="00AD5B92">
        <w:rPr>
          <w:rFonts w:ascii="Times New Roman" w:eastAsia="Times New Roman" w:hAnsi="Times New Roman" w:cs="Times New Roman"/>
          <w:lang w:eastAsia="pl-PL"/>
        </w:rPr>
        <w:t>tj. osob</w:t>
      </w:r>
      <w:r w:rsidR="006B26EB">
        <w:rPr>
          <w:rFonts w:ascii="Times New Roman" w:eastAsia="Times New Roman" w:hAnsi="Times New Roman" w:cs="Times New Roman"/>
          <w:lang w:eastAsia="pl-PL"/>
        </w:rPr>
        <w:t>ą</w:t>
      </w:r>
      <w:r w:rsidR="006B26EB" w:rsidRPr="00AD5B92">
        <w:rPr>
          <w:rFonts w:ascii="Times New Roman" w:eastAsia="Times New Roman" w:hAnsi="Times New Roman" w:cs="Times New Roman"/>
          <w:lang w:eastAsia="pl-PL"/>
        </w:rPr>
        <w:t xml:space="preserve"> wskazan</w:t>
      </w:r>
      <w:r w:rsidR="006B26EB">
        <w:rPr>
          <w:rFonts w:ascii="Times New Roman" w:eastAsia="Times New Roman" w:hAnsi="Times New Roman" w:cs="Times New Roman"/>
          <w:lang w:eastAsia="pl-PL"/>
        </w:rPr>
        <w:t xml:space="preserve">ą </w:t>
      </w:r>
      <w:r w:rsidR="006B26EB" w:rsidRPr="00AD5B92">
        <w:rPr>
          <w:rFonts w:ascii="Times New Roman" w:eastAsia="Times New Roman" w:hAnsi="Times New Roman" w:cs="Times New Roman"/>
          <w:lang w:eastAsia="pl-PL"/>
        </w:rPr>
        <w:t>w § 6 ust. 4 Umowy</w:t>
      </w:r>
      <w:r w:rsidR="006B26EB">
        <w:rPr>
          <w:rFonts w:ascii="Times New Roman" w:eastAsia="Times New Roman" w:hAnsi="Times New Roman" w:cs="Times New Roman"/>
          <w:lang w:eastAsia="pl-PL"/>
        </w:rPr>
        <w:t>,</w:t>
      </w:r>
      <w:r w:rsidRPr="00AD5B92">
        <w:rPr>
          <w:rFonts w:ascii="Times New Roman" w:eastAsia="Times New Roman" w:hAnsi="Times New Roman" w:cs="Times New Roman"/>
          <w:lang w:eastAsia="pl-PL"/>
        </w:rPr>
        <w:t xml:space="preserve"> na minimum 3 dni robocze przed planowaną dostawą</w:t>
      </w:r>
      <w:r w:rsidR="00EB5249" w:rsidRPr="00AD5B92">
        <w:rPr>
          <w:rFonts w:ascii="Times New Roman" w:eastAsia="Times New Roman" w:hAnsi="Times New Roman" w:cs="Times New Roman"/>
          <w:lang w:eastAsia="pl-PL"/>
        </w:rPr>
        <w:t xml:space="preserve"> i montażem,</w:t>
      </w:r>
    </w:p>
    <w:p w14:paraId="4E1E322B"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organizacja ochrony mienia na terenie robót, do czasu przekazania go do użytkowania, utrzymanie czystości na terenach przylegających do terenu robót (w tym dojazdy),</w:t>
      </w:r>
    </w:p>
    <w:p w14:paraId="777778D4" w14:textId="329511E9"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dokonanie, przed rozpoczęciem prac, niezbędnych zabezpieczeń terenu dostawy i montażu rolet</w:t>
      </w:r>
      <w:r w:rsidR="00EB5249" w:rsidRPr="00AD5B92">
        <w:rPr>
          <w:rFonts w:ascii="Times New Roman" w:eastAsia="Times New Roman" w:hAnsi="Times New Roman" w:cs="Times New Roman"/>
          <w:lang w:eastAsia="pl-PL"/>
        </w:rPr>
        <w:t>,</w:t>
      </w:r>
    </w:p>
    <w:p w14:paraId="3D635BB8" w14:textId="64E73EFD" w:rsidR="00F95D3C" w:rsidRPr="00AD5B92" w:rsidRDefault="00EB5249"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s</w:t>
      </w:r>
      <w:r w:rsidR="00F95D3C" w:rsidRPr="00AD5B92">
        <w:rPr>
          <w:rFonts w:ascii="Times New Roman" w:eastAsia="Times New Roman" w:hAnsi="Times New Roman" w:cs="Times New Roman"/>
          <w:lang w:eastAsia="pl-PL"/>
        </w:rPr>
        <w:t xml:space="preserve">ystematyczne sprzątanie </w:t>
      </w:r>
      <w:r w:rsidR="00D3117F" w:rsidRPr="00AD5B92">
        <w:rPr>
          <w:rFonts w:ascii="Times New Roman" w:eastAsia="Times New Roman" w:hAnsi="Times New Roman" w:cs="Times New Roman"/>
          <w:lang w:eastAsia="pl-PL"/>
        </w:rPr>
        <w:t>terenu robót</w:t>
      </w:r>
      <w:r w:rsidRPr="00AD5B92">
        <w:rPr>
          <w:rFonts w:ascii="Times New Roman" w:eastAsia="Times New Roman" w:hAnsi="Times New Roman" w:cs="Times New Roman"/>
          <w:lang w:eastAsia="pl-PL"/>
        </w:rPr>
        <w:t>,</w:t>
      </w:r>
    </w:p>
    <w:p w14:paraId="6BF5AFE6"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ubezpieczenie terenu robót przed wszystkimi stratami lub szkodami, które mogą zaistnieć w związku ze zdarzeniami losowymi („siłą wyższą”) lub innymi przyczynami oraz od odpowiedzialności cywilnej, zgodnie z § 10 Umowy, </w:t>
      </w:r>
    </w:p>
    <w:p w14:paraId="4B69F387" w14:textId="06E466A0"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przerwanie robót na żądanie Zamawiającego oraz zabezpieczenie wykonanych robót przed ich zniszczeniem, zabezpieczenie terenu robót  przed dostępem osób trzecich oraz uporządkowanie terenu robót  łącznie z zabezpieczeniem pozostałych materiałów, </w:t>
      </w:r>
    </w:p>
    <w:p w14:paraId="1D84DEF6" w14:textId="1A9AA6A2"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usuwanie usterek lub niezgodności robót z </w:t>
      </w:r>
      <w:r w:rsidR="00EB5249" w:rsidRPr="00AD5B92">
        <w:rPr>
          <w:rFonts w:ascii="Times New Roman" w:eastAsia="Times New Roman" w:hAnsi="Times New Roman" w:cs="Times New Roman"/>
          <w:lang w:eastAsia="pl-PL"/>
        </w:rPr>
        <w:t xml:space="preserve">załącznikiem nr 2 do Umowy </w:t>
      </w:r>
      <w:r w:rsidRPr="00AD5B92">
        <w:rPr>
          <w:rFonts w:ascii="Times New Roman" w:eastAsia="Times New Roman" w:hAnsi="Times New Roman" w:cs="Times New Roman"/>
          <w:lang w:eastAsia="pl-PL"/>
        </w:rPr>
        <w:t>wskazanych przez osobę sprawującą nadzór techniczny,</w:t>
      </w:r>
    </w:p>
    <w:p w14:paraId="0D6A4C6D"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koordynacja robót podwykonawców, </w:t>
      </w:r>
    </w:p>
    <w:p w14:paraId="4202A8E5"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przygotowanie od strony technicznej i udział w odbiorze końcowym robót, </w:t>
      </w:r>
    </w:p>
    <w:p w14:paraId="7B1634FA" w14:textId="68DDE92B"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 xml:space="preserve">wykonanie i przekazanie Zamawiającemu robót objętych </w:t>
      </w:r>
      <w:r w:rsidR="00D3117F" w:rsidRPr="00AD5B92">
        <w:rPr>
          <w:rFonts w:ascii="Times New Roman" w:eastAsia="Times New Roman" w:hAnsi="Times New Roman" w:cs="Times New Roman"/>
          <w:lang w:eastAsia="pl-PL"/>
        </w:rPr>
        <w:t>Umową</w:t>
      </w:r>
      <w:r w:rsidRPr="00AD5B92">
        <w:rPr>
          <w:rFonts w:ascii="Times New Roman" w:eastAsia="Times New Roman" w:hAnsi="Times New Roman" w:cs="Times New Roman"/>
          <w:lang w:eastAsia="pl-PL"/>
        </w:rPr>
        <w:t xml:space="preserve"> wraz </w:t>
      </w:r>
      <w:r w:rsidR="009E3324" w:rsidRPr="00AD5B92">
        <w:rPr>
          <w:rFonts w:ascii="Times New Roman" w:eastAsia="Times New Roman" w:hAnsi="Times New Roman" w:cs="Times New Roman"/>
          <w:lang w:eastAsia="pl-PL"/>
        </w:rPr>
        <w:t xml:space="preserve">z </w:t>
      </w:r>
      <w:r w:rsidRPr="00AD5B92">
        <w:rPr>
          <w:rFonts w:ascii="Times New Roman" w:eastAsia="Times New Roman" w:hAnsi="Times New Roman" w:cs="Times New Roman"/>
          <w:lang w:eastAsia="pl-PL"/>
        </w:rPr>
        <w:t>instrukcją użytkowania i kartą gwarancyjn</w:t>
      </w:r>
      <w:r w:rsidR="006B26EB">
        <w:rPr>
          <w:rFonts w:ascii="Times New Roman" w:eastAsia="Times New Roman" w:hAnsi="Times New Roman" w:cs="Times New Roman"/>
          <w:lang w:eastAsia="pl-PL"/>
        </w:rPr>
        <w:t>ą,</w:t>
      </w:r>
    </w:p>
    <w:p w14:paraId="1DFB4838" w14:textId="4135781A" w:rsidR="00F95D3C" w:rsidRPr="00AD5B92" w:rsidRDefault="00D3117F"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u</w:t>
      </w:r>
      <w:r w:rsidR="00F95D3C" w:rsidRPr="00AD5B92">
        <w:rPr>
          <w:rFonts w:ascii="Times New Roman" w:eastAsia="Times New Roman" w:hAnsi="Times New Roman" w:cs="Times New Roman"/>
          <w:lang w:eastAsia="pl-PL"/>
        </w:rPr>
        <w:t xml:space="preserve">sunięcie ewentualnych szkód spowodowanych na skutek realizacji dostawy i montażu, w terminie wskazanym przez Zamawiającego, </w:t>
      </w:r>
    </w:p>
    <w:p w14:paraId="4C0E4750"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usuwanie usterek i wad w ramach gwarancji i rękojmi w terminie wskazanym przez Zamawiającego, </w:t>
      </w:r>
    </w:p>
    <w:p w14:paraId="5AD2A007" w14:textId="053D71BD"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okazywanie na każde żądanie Zamawiającego i osoby sprawującej nadzór techniczny dokumentów wskazanych materiałów dopuszczających je do stosowania</w:t>
      </w:r>
      <w:r w:rsidR="009E3324"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zgodnie z przepisami obowiązującymi w tym zakresie, </w:t>
      </w:r>
    </w:p>
    <w:p w14:paraId="3035DEFB"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wykonanie całości robót montażowych określonych Umową z materiałów własnych Wykonawcy lub podwykonawców,</w:t>
      </w:r>
    </w:p>
    <w:p w14:paraId="38196510" w14:textId="58121CB0"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przedłożenie Zamawiającemu w terminie do 3 dni przed przystąpieniem do dostawy i montażu rolet  wykazu podwykonawców wraz z dokumentami, o których mowa w § 5 ust. 7 Umowy, stanowiącego </w:t>
      </w:r>
      <w:r w:rsidRPr="00AD5B92">
        <w:rPr>
          <w:rFonts w:ascii="Times New Roman" w:eastAsia="Times New Roman" w:hAnsi="Times New Roman" w:cs="Times New Roman"/>
          <w:b/>
          <w:lang w:eastAsia="pl-PL"/>
        </w:rPr>
        <w:t>załącznik nr 4</w:t>
      </w:r>
      <w:r w:rsidRPr="00AD5B92">
        <w:rPr>
          <w:rFonts w:ascii="Times New Roman" w:eastAsia="Times New Roman" w:hAnsi="Times New Roman" w:cs="Times New Roman"/>
          <w:lang w:eastAsia="pl-PL"/>
        </w:rPr>
        <w:t xml:space="preserve"> do Umowy,</w:t>
      </w:r>
    </w:p>
    <w:p w14:paraId="4146F333"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pisemne zgłaszanie Zamawiającemu wszystkich podwykonawców zgodnie z § 5 Umowy. Do zgłoszenia Wykonawca ma dołączyć każdorazowo projekty umów o podwykonawstwo, których przedmiotem jest część zamówienia obejmująca  roboty budowlane lub poświadczone za zgodność z oryginałem kopie zawartych umów o podwykonawstwo, których przedmiotem są dostawy lub usługi, (dotyczy to również zawarcia umowy podwykonawcy z dalszym podwykonawcą), zawierające w szczególności:</w:t>
      </w:r>
    </w:p>
    <w:p w14:paraId="59ECC3F1"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nazwę, adres podwykonawcy, imię i nazwisko osoby upoważnionej do reprezentowania, </w:t>
      </w:r>
    </w:p>
    <w:p w14:paraId="6B25DB46"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przedmiot umowy z dokładnym podaniem zakresu i wielkości, </w:t>
      </w:r>
    </w:p>
    <w:p w14:paraId="265A0DC2"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wysokość wynagrodzenia podwykonawcy, </w:t>
      </w:r>
    </w:p>
    <w:p w14:paraId="67CE92BB"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termin wykonania,</w:t>
      </w:r>
    </w:p>
    <w:p w14:paraId="7AE0062B"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warunki płatności – termin płatności – nie dłuższy, niż 10 dni od daty złożenia do  Wykonawcy faktury przez podwykonawcę,</w:t>
      </w:r>
    </w:p>
    <w:p w14:paraId="7F599195"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stwierdzenie, że</w:t>
      </w:r>
      <w:r w:rsidRPr="00AD5B92">
        <w:rPr>
          <w:rFonts w:ascii="Times New Roman" w:eastAsia="Times New Roman" w:hAnsi="Times New Roman" w:cs="Times New Roman"/>
          <w:bCs/>
          <w:i/>
          <w:lang w:eastAsia="pl-PL"/>
        </w:rPr>
        <w:t xml:space="preserve"> </w:t>
      </w:r>
      <w:r w:rsidRPr="00AD5B92">
        <w:rPr>
          <w:rFonts w:ascii="Times New Roman" w:eastAsia="Times New Roman" w:hAnsi="Times New Roman" w:cs="Times New Roman"/>
          <w:bCs/>
          <w:lang w:eastAsia="pl-PL"/>
        </w:rPr>
        <w:t>podwykonawca nie może dokonać cesji wierzytelności bez pisemnej zgody Zamawiającego,</w:t>
      </w:r>
    </w:p>
    <w:p w14:paraId="2A330BF9"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stwierdzenie, że Zamawiający ma prawo bezpośredniego zapytania podwykonawcy </w:t>
      </w:r>
      <w:r w:rsidRPr="00AD5B92">
        <w:rPr>
          <w:rFonts w:ascii="Times New Roman" w:eastAsia="Times New Roman" w:hAnsi="Times New Roman" w:cs="Times New Roman"/>
          <w:bCs/>
          <w:lang w:eastAsia="pl-PL"/>
        </w:rPr>
        <w:br/>
        <w:t>o płatności, bez zgody Wykonawcy,</w:t>
      </w:r>
    </w:p>
    <w:p w14:paraId="035F1944"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zobowiązanie podwykonawcy do pisemnego powiadamiania Zamawiającego o fakturach składanych do Wykonawcy, w terminie 2 dni od daty ich wystawienia,</w:t>
      </w:r>
    </w:p>
    <w:p w14:paraId="7258F5F4" w14:textId="58AEA6B1"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lang w:eastAsia="pl-PL"/>
        </w:rPr>
        <w:t xml:space="preserve">zobowiązanie podwykonawców do dostarczenia Wykonawcy w terminie 2 dni od otrzymania płatności Oświadczenia podwykonawcy (według wzoru stanowiącego załącznik nr </w:t>
      </w:r>
      <w:r w:rsidR="003D4175">
        <w:rPr>
          <w:rFonts w:ascii="Times New Roman" w:eastAsia="Times New Roman" w:hAnsi="Times New Roman" w:cs="Times New Roman"/>
          <w:lang w:eastAsia="pl-PL"/>
        </w:rPr>
        <w:t>6</w:t>
      </w:r>
      <w:r w:rsidRPr="00AD5B92">
        <w:rPr>
          <w:rFonts w:ascii="Times New Roman" w:eastAsia="Times New Roman" w:hAnsi="Times New Roman" w:cs="Times New Roman"/>
          <w:lang w:eastAsia="pl-PL"/>
        </w:rPr>
        <w:t xml:space="preserve"> do Umowy) podpisanego przez osobę upoważnioną stwierdzającego, że wymagalne roszczenia podwykonawcy zostały zaspokojone przez Wykonawcę. Oświadczenie podwykonawcy będzie zawierało datę, w której Wykonawca dokonał tej płatności</w:t>
      </w:r>
      <w:r w:rsidR="00EB5249" w:rsidRPr="00AD5B92">
        <w:rPr>
          <w:rFonts w:ascii="Times New Roman" w:eastAsia="Times New Roman" w:hAnsi="Times New Roman" w:cs="Times New Roman"/>
          <w:lang w:eastAsia="pl-PL"/>
        </w:rPr>
        <w:t>,</w:t>
      </w:r>
    </w:p>
    <w:p w14:paraId="59E090F1" w14:textId="574002E8"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spacing w:val="-2"/>
        </w:rPr>
        <w:t>prowadzenie</w:t>
      </w:r>
      <w:r w:rsidRPr="00AD5B92">
        <w:rPr>
          <w:rFonts w:ascii="Times New Roman" w:hAnsi="Times New Roman" w:cs="Times New Roman"/>
          <w:spacing w:val="31"/>
        </w:rPr>
        <w:t xml:space="preserve"> </w:t>
      </w:r>
      <w:r w:rsidRPr="00AD5B92">
        <w:rPr>
          <w:rFonts w:ascii="Times New Roman" w:hAnsi="Times New Roman" w:cs="Times New Roman"/>
          <w:spacing w:val="-1"/>
        </w:rPr>
        <w:t>robót</w:t>
      </w:r>
      <w:r w:rsidRPr="00AD5B92">
        <w:rPr>
          <w:rFonts w:ascii="Times New Roman" w:hAnsi="Times New Roman" w:cs="Times New Roman"/>
          <w:spacing w:val="32"/>
        </w:rPr>
        <w:t xml:space="preserve"> </w:t>
      </w:r>
      <w:r w:rsidRPr="00AD5B92">
        <w:rPr>
          <w:rFonts w:ascii="Times New Roman" w:hAnsi="Times New Roman" w:cs="Times New Roman"/>
        </w:rPr>
        <w:t>w</w:t>
      </w:r>
      <w:r w:rsidRPr="00AD5B92">
        <w:rPr>
          <w:rFonts w:ascii="Times New Roman" w:hAnsi="Times New Roman" w:cs="Times New Roman"/>
          <w:spacing w:val="35"/>
        </w:rPr>
        <w:t xml:space="preserve"> </w:t>
      </w:r>
      <w:r w:rsidRPr="00AD5B92">
        <w:rPr>
          <w:rFonts w:ascii="Times New Roman" w:hAnsi="Times New Roman" w:cs="Times New Roman"/>
          <w:spacing w:val="-1"/>
        </w:rPr>
        <w:t>sposób</w:t>
      </w:r>
      <w:r w:rsidRPr="00AD5B92">
        <w:rPr>
          <w:rFonts w:ascii="Times New Roman" w:hAnsi="Times New Roman" w:cs="Times New Roman"/>
          <w:spacing w:val="32"/>
        </w:rPr>
        <w:t xml:space="preserve"> </w:t>
      </w:r>
      <w:r w:rsidRPr="00AD5B92">
        <w:rPr>
          <w:rFonts w:ascii="Times New Roman" w:hAnsi="Times New Roman" w:cs="Times New Roman"/>
          <w:spacing w:val="-1"/>
        </w:rPr>
        <w:t>mało</w:t>
      </w:r>
      <w:r w:rsidRPr="00AD5B92">
        <w:rPr>
          <w:rFonts w:ascii="Times New Roman" w:hAnsi="Times New Roman" w:cs="Times New Roman"/>
          <w:spacing w:val="35"/>
        </w:rPr>
        <w:t xml:space="preserve"> </w:t>
      </w:r>
      <w:r w:rsidRPr="00AD5B92">
        <w:rPr>
          <w:rFonts w:ascii="Times New Roman" w:hAnsi="Times New Roman" w:cs="Times New Roman"/>
          <w:spacing w:val="-1"/>
        </w:rPr>
        <w:t>uciążliwy</w:t>
      </w:r>
      <w:r w:rsidRPr="00AD5B92">
        <w:rPr>
          <w:rFonts w:ascii="Times New Roman" w:hAnsi="Times New Roman" w:cs="Times New Roman"/>
          <w:spacing w:val="35"/>
        </w:rPr>
        <w:t xml:space="preserve"> </w:t>
      </w:r>
      <w:r w:rsidRPr="00AD5B92">
        <w:rPr>
          <w:rFonts w:ascii="Times New Roman" w:hAnsi="Times New Roman" w:cs="Times New Roman"/>
          <w:spacing w:val="-1"/>
        </w:rPr>
        <w:t>dla</w:t>
      </w:r>
      <w:r w:rsidRPr="00AD5B92">
        <w:rPr>
          <w:rFonts w:ascii="Times New Roman" w:hAnsi="Times New Roman" w:cs="Times New Roman"/>
          <w:spacing w:val="34"/>
        </w:rPr>
        <w:t xml:space="preserve"> </w:t>
      </w:r>
      <w:r w:rsidRPr="00AD5B92">
        <w:rPr>
          <w:rFonts w:ascii="Times New Roman" w:hAnsi="Times New Roman" w:cs="Times New Roman"/>
          <w:spacing w:val="-2"/>
        </w:rPr>
        <w:t>Zamawiającego</w:t>
      </w:r>
      <w:r w:rsidRPr="00AD5B92">
        <w:rPr>
          <w:rFonts w:ascii="Times New Roman" w:hAnsi="Times New Roman" w:cs="Times New Roman"/>
          <w:spacing w:val="32"/>
        </w:rPr>
        <w:t xml:space="preserve"> </w:t>
      </w:r>
      <w:r w:rsidRPr="00AD5B92">
        <w:rPr>
          <w:rFonts w:ascii="Times New Roman" w:hAnsi="Times New Roman" w:cs="Times New Roman"/>
          <w:spacing w:val="-2"/>
        </w:rPr>
        <w:t>oraz</w:t>
      </w:r>
      <w:r w:rsidRPr="00AD5B92">
        <w:rPr>
          <w:rFonts w:ascii="Times New Roman" w:hAnsi="Times New Roman" w:cs="Times New Roman"/>
          <w:spacing w:val="33"/>
        </w:rPr>
        <w:t xml:space="preserve"> </w:t>
      </w:r>
      <w:r w:rsidRPr="00AD5B92">
        <w:rPr>
          <w:rFonts w:ascii="Times New Roman" w:hAnsi="Times New Roman" w:cs="Times New Roman"/>
        </w:rPr>
        <w:t>w</w:t>
      </w:r>
      <w:r w:rsidRPr="00AD5B92">
        <w:rPr>
          <w:rFonts w:ascii="Times New Roman" w:hAnsi="Times New Roman" w:cs="Times New Roman"/>
          <w:spacing w:val="35"/>
        </w:rPr>
        <w:t xml:space="preserve"> </w:t>
      </w:r>
      <w:r w:rsidRPr="00AD5B92">
        <w:rPr>
          <w:rFonts w:ascii="Times New Roman" w:hAnsi="Times New Roman" w:cs="Times New Roman"/>
          <w:spacing w:val="-1"/>
        </w:rPr>
        <w:t>ścisłej</w:t>
      </w:r>
      <w:r w:rsidRPr="00AD5B92">
        <w:rPr>
          <w:rFonts w:ascii="Times New Roman" w:hAnsi="Times New Roman" w:cs="Times New Roman"/>
          <w:spacing w:val="33"/>
        </w:rPr>
        <w:t xml:space="preserve"> </w:t>
      </w:r>
      <w:r w:rsidRPr="00AD5B92">
        <w:rPr>
          <w:rFonts w:ascii="Times New Roman" w:hAnsi="Times New Roman" w:cs="Times New Roman"/>
          <w:spacing w:val="-2"/>
        </w:rPr>
        <w:t>współpracy</w:t>
      </w:r>
      <w:r w:rsidRPr="00AD5B92">
        <w:rPr>
          <w:rFonts w:ascii="Times New Roman" w:hAnsi="Times New Roman" w:cs="Times New Roman"/>
          <w:spacing w:val="36"/>
        </w:rPr>
        <w:t xml:space="preserve"> </w:t>
      </w:r>
      <w:r w:rsidRPr="00AD5B92">
        <w:rPr>
          <w:rFonts w:ascii="Times New Roman" w:hAnsi="Times New Roman" w:cs="Times New Roman"/>
        </w:rPr>
        <w:t>z</w:t>
      </w:r>
      <w:r w:rsidRPr="00AD5B92">
        <w:rPr>
          <w:rFonts w:ascii="Times New Roman" w:hAnsi="Times New Roman" w:cs="Times New Roman"/>
          <w:spacing w:val="-3"/>
        </w:rPr>
        <w:t xml:space="preserve"> </w:t>
      </w:r>
      <w:r w:rsidRPr="00AD5B92">
        <w:rPr>
          <w:rFonts w:ascii="Times New Roman" w:hAnsi="Times New Roman" w:cs="Times New Roman"/>
          <w:spacing w:val="-1"/>
        </w:rPr>
        <w:t>Zamawiającym</w:t>
      </w:r>
      <w:r w:rsidRPr="00AD5B92">
        <w:rPr>
          <w:rFonts w:ascii="Times New Roman" w:hAnsi="Times New Roman" w:cs="Times New Roman"/>
          <w:spacing w:val="59"/>
        </w:rPr>
        <w:t xml:space="preserve"> </w:t>
      </w:r>
      <w:r w:rsidRPr="00AD5B92">
        <w:rPr>
          <w:rFonts w:ascii="Times New Roman" w:hAnsi="Times New Roman" w:cs="Times New Roman"/>
          <w:spacing w:val="-2"/>
        </w:rPr>
        <w:t>(administracją budynku</w:t>
      </w:r>
      <w:r w:rsidRPr="00AD5B92">
        <w:rPr>
          <w:rFonts w:ascii="Times New Roman" w:hAnsi="Times New Roman" w:cs="Times New Roman"/>
          <w:spacing w:val="-1"/>
        </w:rPr>
        <w:t>)</w:t>
      </w:r>
      <w:r w:rsidRPr="00AD5B92">
        <w:rPr>
          <w:rFonts w:ascii="Times New Roman" w:hAnsi="Times New Roman" w:cs="Times New Roman"/>
        </w:rPr>
        <w:t xml:space="preserve"> -</w:t>
      </w:r>
      <w:r w:rsidRPr="00AD5B92">
        <w:rPr>
          <w:rFonts w:ascii="Times New Roman" w:hAnsi="Times New Roman" w:cs="Times New Roman"/>
          <w:spacing w:val="-3"/>
        </w:rPr>
        <w:t xml:space="preserve"> </w:t>
      </w:r>
      <w:r w:rsidRPr="00AD5B92">
        <w:rPr>
          <w:rFonts w:ascii="Times New Roman" w:hAnsi="Times New Roman" w:cs="Times New Roman"/>
          <w:spacing w:val="-1"/>
        </w:rPr>
        <w:t xml:space="preserve">roboty </w:t>
      </w:r>
      <w:r w:rsidRPr="00AD5B92">
        <w:rPr>
          <w:rFonts w:ascii="Times New Roman" w:hAnsi="Times New Roman" w:cs="Times New Roman"/>
          <w:spacing w:val="-2"/>
        </w:rPr>
        <w:t>wykonywane</w:t>
      </w:r>
      <w:r w:rsidRPr="00AD5B92">
        <w:rPr>
          <w:rFonts w:ascii="Times New Roman" w:hAnsi="Times New Roman" w:cs="Times New Roman"/>
          <w:spacing w:val="-1"/>
        </w:rPr>
        <w:t xml:space="preserve"> będą</w:t>
      </w:r>
      <w:r w:rsidRPr="00AD5B92">
        <w:rPr>
          <w:rFonts w:ascii="Times New Roman" w:hAnsi="Times New Roman" w:cs="Times New Roman"/>
          <w:spacing w:val="-2"/>
        </w:rPr>
        <w:t xml:space="preserve"> w czynnym budynku</w:t>
      </w:r>
      <w:r w:rsidR="00EB5249" w:rsidRPr="00AD5B92">
        <w:rPr>
          <w:rFonts w:ascii="Times New Roman" w:hAnsi="Times New Roman" w:cs="Times New Roman"/>
          <w:spacing w:val="-2"/>
        </w:rPr>
        <w:t>,</w:t>
      </w:r>
    </w:p>
    <w:p w14:paraId="17255EC5" w14:textId="6FA717BB"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spacing w:val="-2"/>
        </w:rPr>
        <w:t xml:space="preserve">wykonywanie </w:t>
      </w:r>
      <w:r w:rsidRPr="001738D5">
        <w:rPr>
          <w:rFonts w:ascii="Times New Roman" w:hAnsi="Times New Roman" w:cs="Times New Roman"/>
          <w:spacing w:val="-2"/>
        </w:rPr>
        <w:t xml:space="preserve">robót od poniedziałku do piątku w godzinach 8:00 – </w:t>
      </w:r>
      <w:r w:rsidR="009A0F99">
        <w:rPr>
          <w:rFonts w:ascii="Times New Roman" w:hAnsi="Times New Roman" w:cs="Times New Roman"/>
          <w:spacing w:val="-2"/>
        </w:rPr>
        <w:t>20</w:t>
      </w:r>
      <w:r w:rsidR="001738D5" w:rsidRPr="001738D5">
        <w:rPr>
          <w:rFonts w:ascii="Times New Roman" w:hAnsi="Times New Roman" w:cs="Times New Roman"/>
          <w:spacing w:val="-2"/>
        </w:rPr>
        <w:t>:00</w:t>
      </w:r>
      <w:r w:rsidR="009A0F99">
        <w:rPr>
          <w:rFonts w:ascii="Times New Roman" w:hAnsi="Times New Roman" w:cs="Times New Roman"/>
          <w:spacing w:val="-2"/>
        </w:rPr>
        <w:t xml:space="preserve"> </w:t>
      </w:r>
      <w:r w:rsidR="009A0F99" w:rsidRPr="009A0F99">
        <w:rPr>
          <w:rFonts w:ascii="Times New Roman" w:hAnsi="Times New Roman" w:cs="Times New Roman"/>
          <w:spacing w:val="-2"/>
        </w:rPr>
        <w:t xml:space="preserve">(Zamawiający dopuszcza możliwość pracy w nocy po uzgodnieniu z administracją budynku), </w:t>
      </w:r>
    </w:p>
    <w:p w14:paraId="0FB170A7" w14:textId="69969054" w:rsidR="00F95D3C" w:rsidRPr="00AD5B92" w:rsidRDefault="00F95D3C" w:rsidP="00F95D3C">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AD5B92">
        <w:rPr>
          <w:rFonts w:ascii="Times New Roman" w:eastAsia="Calibri" w:hAnsi="Times New Roman" w:cs="Times New Roman"/>
          <w:spacing w:val="-2"/>
        </w:rPr>
        <w:t>utylizacja wszelkich</w:t>
      </w:r>
      <w:r w:rsidR="009E3324" w:rsidRPr="00AD5B92">
        <w:rPr>
          <w:rFonts w:ascii="Times New Roman" w:eastAsia="Calibri" w:hAnsi="Times New Roman" w:cs="Times New Roman"/>
          <w:spacing w:val="-2"/>
        </w:rPr>
        <w:t xml:space="preserve"> </w:t>
      </w:r>
      <w:r w:rsidRPr="00AD5B92">
        <w:rPr>
          <w:rFonts w:ascii="Times New Roman" w:eastAsia="Calibri" w:hAnsi="Times New Roman" w:cs="Times New Roman"/>
          <w:spacing w:val="-2"/>
        </w:rPr>
        <w:t>materiałów i  odpadów po robotach na własny koszt Wykonawcy,</w:t>
      </w:r>
    </w:p>
    <w:p w14:paraId="253B7C47" w14:textId="0F1CD147" w:rsidR="00F95D3C" w:rsidRPr="00AD5B92" w:rsidRDefault="00F95D3C" w:rsidP="00F95D3C">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AD5B92">
        <w:rPr>
          <w:rFonts w:ascii="Times New Roman" w:eastAsia="Calibri" w:hAnsi="Times New Roman" w:cs="Times New Roman"/>
          <w:spacing w:val="-2"/>
        </w:rPr>
        <w:t xml:space="preserve">zapewnienie przestrzegania przepisów bhp i ppoż. przy prowadzeniu </w:t>
      </w:r>
      <w:r w:rsidR="00D3117F" w:rsidRPr="00AD5B92">
        <w:rPr>
          <w:rFonts w:ascii="Times New Roman" w:eastAsia="Calibri" w:hAnsi="Times New Roman" w:cs="Times New Roman"/>
          <w:spacing w:val="-2"/>
        </w:rPr>
        <w:t>robót</w:t>
      </w:r>
      <w:r w:rsidR="00EB5249" w:rsidRPr="00AD5B92">
        <w:rPr>
          <w:rFonts w:ascii="Times New Roman" w:eastAsia="Calibri" w:hAnsi="Times New Roman" w:cs="Times New Roman"/>
          <w:spacing w:val="-2"/>
        </w:rPr>
        <w:t>,</w:t>
      </w:r>
    </w:p>
    <w:p w14:paraId="761B7FD0"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357" w:hanging="357"/>
        <w:jc w:val="both"/>
        <w:rPr>
          <w:rFonts w:ascii="Times New Roman" w:eastAsia="Calibri" w:hAnsi="Times New Roman" w:cs="Times New Roman"/>
          <w:spacing w:val="-2"/>
        </w:rPr>
      </w:pPr>
      <w:r w:rsidRPr="00AD5B92">
        <w:rPr>
          <w:rFonts w:ascii="Times New Roman" w:eastAsia="Calibri" w:hAnsi="Times New Roman" w:cs="Times New Roman"/>
          <w:spacing w:val="-2"/>
        </w:rPr>
        <w:t>naprawienie na własny koszt i doprowadzenie do stanu poprzedniego w trybie natychmiastowym w przypadku uszkodzeń lub zniszczeń, spowodowanych działaniem lub zaniechaniem Wykonawcy, zarówno na terenie wykonywania robót jak i poza nim,</w:t>
      </w:r>
    </w:p>
    <w:p w14:paraId="18034E78" w14:textId="77777777" w:rsidR="00F95D3C" w:rsidRPr="00AD5B92" w:rsidRDefault="00F95D3C" w:rsidP="00F95D3C">
      <w:pPr>
        <w:numPr>
          <w:ilvl w:val="0"/>
          <w:numId w:val="8"/>
        </w:numPr>
        <w:spacing w:after="0" w:line="360" w:lineRule="auto"/>
        <w:jc w:val="both"/>
        <w:rPr>
          <w:rFonts w:ascii="Times New Roman" w:hAnsi="Times New Roman" w:cs="Times New Roman"/>
        </w:rPr>
      </w:pPr>
      <w:r w:rsidRPr="00AD5B92">
        <w:rPr>
          <w:rFonts w:ascii="Times New Roman" w:hAnsi="Times New Roman" w:cs="Times New Roman"/>
        </w:rPr>
        <w:t>zutylizowanie elementów zdemontowanych we wskazane przez Zamawiającego miejsce.</w:t>
      </w:r>
    </w:p>
    <w:p w14:paraId="51E60777" w14:textId="77777777" w:rsidR="00F95D3C" w:rsidRPr="00AD5B92" w:rsidRDefault="00F95D3C" w:rsidP="00F95D3C">
      <w:pPr>
        <w:widowControl w:val="0"/>
        <w:autoSpaceDE w:val="0"/>
        <w:autoSpaceDN w:val="0"/>
        <w:adjustRightInd w:val="0"/>
        <w:spacing w:after="0" w:line="360" w:lineRule="auto"/>
        <w:ind w:firstLine="425"/>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10</w:t>
      </w:r>
    </w:p>
    <w:p w14:paraId="13016B72" w14:textId="4D6780E1" w:rsidR="00F95D3C" w:rsidRPr="00AD5B92" w:rsidRDefault="00F95D3C" w:rsidP="009E3324">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zobowiązany jest do ubezpieczenia kontraktu </w:t>
      </w:r>
      <w:r w:rsidR="009E3324" w:rsidRPr="00AD5B92">
        <w:rPr>
          <w:rFonts w:ascii="Times New Roman" w:eastAsia="Times New Roman" w:hAnsi="Times New Roman" w:cs="Times New Roman"/>
          <w:lang w:eastAsia="pl-PL"/>
        </w:rPr>
        <w:t xml:space="preserve">od </w:t>
      </w:r>
      <w:r w:rsidRPr="00AD5B92">
        <w:rPr>
          <w:rFonts w:ascii="Times New Roman" w:eastAsia="Times New Roman" w:hAnsi="Times New Roman" w:cs="Times New Roman"/>
          <w:lang w:eastAsia="pl-PL"/>
        </w:rPr>
        <w:t>odpowiedzialności cywilnej deliktowej i kontraktowej za szkody powstałe w związku z wykonywaniem działalności gospodarczej – na sumę nie mniejszą niż kwota wynagrodzenia określonego w § 14 ust. 1 Umowy.</w:t>
      </w:r>
    </w:p>
    <w:p w14:paraId="2DC407E4" w14:textId="38AE24E0" w:rsidR="00F95D3C" w:rsidRPr="00AD5B92" w:rsidRDefault="00F95D3C" w:rsidP="00F95D3C">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Ubezpieczenia Wykonawca dokona na swój koszt. Polisy i inne dokumenty ubezpieczeniowe, stanowiące </w:t>
      </w:r>
      <w:r w:rsidRPr="00AD5B92">
        <w:rPr>
          <w:rFonts w:ascii="Times New Roman" w:eastAsia="Times New Roman" w:hAnsi="Times New Roman" w:cs="Times New Roman"/>
          <w:b/>
          <w:bCs/>
          <w:lang w:eastAsia="pl-PL"/>
        </w:rPr>
        <w:t xml:space="preserve">załącznik nr 5 </w:t>
      </w:r>
      <w:r w:rsidRPr="00AD5B92">
        <w:rPr>
          <w:rFonts w:ascii="Times New Roman" w:eastAsia="Times New Roman" w:hAnsi="Times New Roman" w:cs="Times New Roman"/>
          <w:lang w:eastAsia="pl-PL"/>
        </w:rPr>
        <w:t xml:space="preserve">do Umowy poświadczone za zgodność z oryginałem, Wykonawca złoży Zamawiającemu nie później niż w dniu rozpoczęcia </w:t>
      </w:r>
      <w:r w:rsidR="0042206A" w:rsidRPr="00AD5B92">
        <w:rPr>
          <w:rFonts w:ascii="Times New Roman" w:eastAsia="Times New Roman" w:hAnsi="Times New Roman" w:cs="Times New Roman"/>
          <w:lang w:eastAsia="pl-PL"/>
        </w:rPr>
        <w:t>robót</w:t>
      </w:r>
      <w:r w:rsidRPr="00AD5B92">
        <w:rPr>
          <w:rFonts w:ascii="Times New Roman" w:eastAsia="Times New Roman" w:hAnsi="Times New Roman" w:cs="Times New Roman"/>
          <w:lang w:eastAsia="pl-PL"/>
        </w:rPr>
        <w:t xml:space="preserve">, pod rygorem naliczenia kar umownych. </w:t>
      </w:r>
    </w:p>
    <w:p w14:paraId="546F7537" w14:textId="4A9B443E" w:rsidR="00F95D3C" w:rsidRPr="00AD5B92" w:rsidRDefault="00F95D3C" w:rsidP="00F95D3C">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przypadku wygaśnięcia polisy OC w okresie obowiązywania Umowy, Wykonawca zobowiązany jest przedłożyć Zamawiającemu, nie później niż w dniu wygaśnięcia polisy, nową polisę lub dokument potwierdzający kontynuację ubezpieczenia pod rygorem naliczenia kar umownych, o których mowa w § 23 ust. 1 pkt </w:t>
      </w:r>
      <w:r w:rsidR="00D3117F" w:rsidRPr="00AD5B92">
        <w:rPr>
          <w:rFonts w:ascii="Times New Roman" w:eastAsia="Times New Roman" w:hAnsi="Times New Roman" w:cs="Times New Roman"/>
          <w:lang w:eastAsia="pl-PL"/>
        </w:rPr>
        <w:t>2</w:t>
      </w:r>
      <w:r w:rsidRPr="00AD5B92">
        <w:rPr>
          <w:rFonts w:ascii="Times New Roman" w:eastAsia="Times New Roman" w:hAnsi="Times New Roman" w:cs="Times New Roman"/>
          <w:lang w:eastAsia="pl-PL"/>
        </w:rPr>
        <w:t xml:space="preserve"> Umowy.</w:t>
      </w:r>
    </w:p>
    <w:p w14:paraId="52F0B27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11</w:t>
      </w:r>
    </w:p>
    <w:p w14:paraId="76FA95BA"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 obowiązków Zamawiającego należy w szczególności: </w:t>
      </w:r>
    </w:p>
    <w:p w14:paraId="3F675FB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odbiór robót lub ich części,</w:t>
      </w:r>
    </w:p>
    <w:p w14:paraId="7BCF525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zapłata umówionego wynagrodzenia za wykonane roboty zgodnie z postanowieniami Umowy,</w:t>
      </w:r>
    </w:p>
    <w:p w14:paraId="5B966DD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przystąpienie do odbioru końcowego robót. </w:t>
      </w:r>
    </w:p>
    <w:p w14:paraId="35004E0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12</w:t>
      </w:r>
    </w:p>
    <w:p w14:paraId="16D40AB7" w14:textId="5B8FB31A" w:rsidR="00F95D3C" w:rsidRPr="00AD5B92" w:rsidRDefault="00F95D3C" w:rsidP="00F95D3C">
      <w:pPr>
        <w:numPr>
          <w:ilvl w:val="0"/>
          <w:numId w:val="15"/>
        </w:numPr>
        <w:spacing w:after="0" w:line="360" w:lineRule="auto"/>
        <w:ind w:left="360" w:hanging="360"/>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Termin wykonania robót Strony ustalają do </w:t>
      </w:r>
      <w:r w:rsidR="009A0F99">
        <w:rPr>
          <w:rFonts w:ascii="Times New Roman" w:eastAsia="Times New Roman" w:hAnsi="Times New Roman" w:cs="Times New Roman"/>
          <w:lang w:eastAsia="pl-PL"/>
        </w:rPr>
        <w:t>3</w:t>
      </w:r>
      <w:r w:rsidRPr="00AD5B92">
        <w:rPr>
          <w:rFonts w:ascii="Times New Roman" w:eastAsia="Times New Roman" w:hAnsi="Times New Roman" w:cs="Times New Roman"/>
          <w:lang w:eastAsia="pl-PL"/>
        </w:rPr>
        <w:t xml:space="preserve"> miesięcy od daty podpisania Umowy, tj. do dnia ……………….</w:t>
      </w:r>
    </w:p>
    <w:p w14:paraId="22B2881C" w14:textId="23A57EA0" w:rsidR="0042206A" w:rsidRPr="00AD5B92" w:rsidRDefault="00F95D3C" w:rsidP="0042206A">
      <w:pPr>
        <w:tabs>
          <w:tab w:val="left" w:pos="567"/>
        </w:tabs>
        <w:suppressAutoHyphens/>
        <w:autoSpaceDN w:val="0"/>
        <w:spacing w:after="0" w:line="360" w:lineRule="auto"/>
        <w:ind w:left="357"/>
        <w:jc w:val="both"/>
        <w:textAlignment w:val="baseline"/>
        <w:rPr>
          <w:rFonts w:ascii="Times New Roman" w:eastAsia="Times New Roman" w:hAnsi="Times New Roman" w:cs="Times New Roman"/>
          <w:kern w:val="3"/>
          <w:lang w:eastAsia="pl-PL" w:bidi="hi-IN"/>
        </w:rPr>
      </w:pPr>
      <w:r w:rsidRPr="00AD5B92">
        <w:rPr>
          <w:rFonts w:ascii="Times New Roman" w:eastAsia="Times New Roman" w:hAnsi="Times New Roman" w:cs="Times New Roman"/>
          <w:kern w:val="3"/>
          <w:lang w:eastAsia="pl-PL" w:bidi="hi-IN"/>
        </w:rPr>
        <w:t>Ustala się, że dniem wykonania robót będzie data podpisania protokołu końcowego wykonania robót przez komisję odbioru końcowego.</w:t>
      </w:r>
    </w:p>
    <w:p w14:paraId="1948B76F" w14:textId="77777777" w:rsidR="0042206A" w:rsidRPr="00AD5B92" w:rsidRDefault="0042206A" w:rsidP="0042206A">
      <w:pPr>
        <w:numPr>
          <w:ilvl w:val="0"/>
          <w:numId w:val="15"/>
        </w:numPr>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Przez dni robocze rozumie się dni od poniedziałku do piątku, z wyłączeniem dni ustawowo wolnych od pracy. </w:t>
      </w:r>
    </w:p>
    <w:p w14:paraId="34310F55"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13</w:t>
      </w:r>
    </w:p>
    <w:p w14:paraId="5925FE7A" w14:textId="77777777" w:rsidR="00F95D3C" w:rsidRPr="00AD5B92" w:rsidRDefault="00F95D3C" w:rsidP="00F95D3C">
      <w:pPr>
        <w:numPr>
          <w:ilvl w:val="0"/>
          <w:numId w:val="1"/>
        </w:numPr>
        <w:tabs>
          <w:tab w:val="clear" w:pos="357"/>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będzie dokonywał następujących odbiorów robót:</w:t>
      </w:r>
    </w:p>
    <w:p w14:paraId="21A07CEB" w14:textId="126A0FC3"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odbiory częściowe, w terminie 3 dni od daty potwierdzenia przez osobę sprawującą nadzór techniczny zgłoszonej przez Wykonawcę gotowości do odbioru, </w:t>
      </w:r>
    </w:p>
    <w:p w14:paraId="24E4FABF" w14:textId="5A80D27E"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odbioru końcowego robót, do którego Zamawiający przystąpi w terminie 2 dni roboczych od daty potwierdzenia przez koordynatora osiągnięcia przez Wykonawcę gotowości do odbioru,</w:t>
      </w:r>
    </w:p>
    <w:p w14:paraId="7F742DC6" w14:textId="77777777"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odbiory pogwarancyjne.</w:t>
      </w:r>
    </w:p>
    <w:p w14:paraId="270D1492" w14:textId="77777777"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ustalają, że przedmiotem końcowego odbioru będzie zakres ustalony w § 1 Umowy.</w:t>
      </w:r>
    </w:p>
    <w:p w14:paraId="3BDAE075" w14:textId="17C7EA7F" w:rsidR="00F95D3C" w:rsidRPr="00AD5B92" w:rsidRDefault="008E45B8"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zgłasza Zamawiającemu gotowość do odbioru końcowego robót. Zgłoszenie nast</w:t>
      </w:r>
      <w:r w:rsidR="00B047C0">
        <w:rPr>
          <w:rFonts w:ascii="Times New Roman" w:eastAsia="Times New Roman" w:hAnsi="Times New Roman" w:cs="Times New Roman"/>
          <w:lang w:eastAsia="pl-PL"/>
        </w:rPr>
        <w:t>ąpi</w:t>
      </w:r>
      <w:r>
        <w:rPr>
          <w:rFonts w:ascii="Times New Roman" w:eastAsia="Times New Roman" w:hAnsi="Times New Roman" w:cs="Times New Roman"/>
          <w:lang w:eastAsia="pl-PL"/>
        </w:rPr>
        <w:t xml:space="preserve"> na adres </w:t>
      </w:r>
      <w:r w:rsidR="001738D5">
        <w:rPr>
          <w:rFonts w:ascii="Times New Roman" w:eastAsia="Times New Roman" w:hAnsi="Times New Roman" w:cs="Times New Roman"/>
          <w:lang w:eastAsia="pl-PL"/>
        </w:rPr>
        <w:t>e-mail</w:t>
      </w:r>
      <w:r>
        <w:rPr>
          <w:rFonts w:ascii="Times New Roman" w:eastAsia="Times New Roman" w:hAnsi="Times New Roman" w:cs="Times New Roman"/>
          <w:lang w:eastAsia="pl-PL"/>
        </w:rPr>
        <w:t xml:space="preserve"> osoby wskazanej w </w:t>
      </w:r>
      <w:r w:rsidRPr="008E45B8">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6 ust</w:t>
      </w:r>
      <w:r w:rsidR="00261300">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4 </w:t>
      </w:r>
      <w:r w:rsidR="001738D5">
        <w:rPr>
          <w:rFonts w:ascii="Times New Roman" w:eastAsia="Times New Roman" w:hAnsi="Times New Roman" w:cs="Times New Roman"/>
          <w:lang w:eastAsia="pl-PL"/>
        </w:rPr>
        <w:t>U</w:t>
      </w:r>
      <w:r>
        <w:rPr>
          <w:rFonts w:ascii="Times New Roman" w:eastAsia="Times New Roman" w:hAnsi="Times New Roman" w:cs="Times New Roman"/>
          <w:lang w:eastAsia="pl-PL"/>
        </w:rPr>
        <w:t>mowy.</w:t>
      </w:r>
      <w:r w:rsidR="00F03861" w:rsidRPr="00AD5B92">
        <w:rPr>
          <w:rFonts w:ascii="Times New Roman" w:eastAsia="Times New Roman" w:hAnsi="Times New Roman" w:cs="Times New Roman"/>
          <w:lang w:eastAsia="pl-PL"/>
        </w:rPr>
        <w:t xml:space="preserve"> </w:t>
      </w:r>
      <w:r w:rsidR="00F95D3C" w:rsidRPr="00AD5B92">
        <w:rPr>
          <w:rFonts w:ascii="Times New Roman" w:eastAsia="Times New Roman" w:hAnsi="Times New Roman" w:cs="Times New Roman"/>
          <w:lang w:eastAsia="pl-PL"/>
        </w:rPr>
        <w:t xml:space="preserve">Zamawiający w terminie 2 dni roboczych od daty potwierdzenia gotowości do odbioru końcowego przez </w:t>
      </w:r>
      <w:r w:rsidR="006B26EB" w:rsidRPr="00AD5B92">
        <w:rPr>
          <w:rFonts w:ascii="Times New Roman" w:eastAsia="Times New Roman" w:hAnsi="Times New Roman" w:cs="Times New Roman"/>
          <w:lang w:eastAsia="pl-PL"/>
        </w:rPr>
        <w:t xml:space="preserve">osobę sprawującą nadzór techniczny </w:t>
      </w:r>
      <w:r w:rsidR="00F95D3C" w:rsidRPr="00AD5B92">
        <w:rPr>
          <w:rFonts w:ascii="Times New Roman" w:eastAsia="Times New Roman" w:hAnsi="Times New Roman" w:cs="Times New Roman"/>
          <w:lang w:eastAsia="pl-PL"/>
        </w:rPr>
        <w:t xml:space="preserve">powoła komisję odbioru końcowego, która zakończy czynności odbioru w terminie 4 dni roboczych, sporządzając protokół z czynności odbioru, zwany protokołem końcowym wykonania robót. W przypadku stwierdzenia znacznej ilości wad i/lub usterek, komisja odbioru końcowego odmówi dokonania odbioru, żądając ich usunięcia lub ponownego wykonania robót. Na usunięcie wad i/lub usterek wykazanych w trakcie czynności odbiorowych komisja odbioru końcowego wyznaczy Wykonawcy termin, nie dłuższy niż 30 dni liczony od dnia czynności odbiorowych. </w:t>
      </w:r>
    </w:p>
    <w:p w14:paraId="56E1C3EA" w14:textId="7BCE9021"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Wraz ze zgłoszeniem gotowości do odbioru końcowego rob</w:t>
      </w:r>
      <w:r w:rsidR="00F03861" w:rsidRPr="00AD5B92">
        <w:rPr>
          <w:rFonts w:ascii="Times New Roman" w:eastAsia="Times New Roman" w:hAnsi="Times New Roman" w:cs="Times New Roman"/>
          <w:lang w:eastAsia="pl-PL"/>
        </w:rPr>
        <w:t>ó</w:t>
      </w:r>
      <w:r w:rsidRPr="00AD5B92">
        <w:rPr>
          <w:rFonts w:ascii="Times New Roman" w:eastAsia="Times New Roman" w:hAnsi="Times New Roman" w:cs="Times New Roman"/>
          <w:lang w:eastAsia="pl-PL"/>
        </w:rPr>
        <w:t>t</w:t>
      </w:r>
      <w:r w:rsidR="00F03861"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Wykonawca przekazuje protokolarnie Zamawiającemu instrukcję użytkowania i kartę gwarancyjną</w:t>
      </w:r>
      <w:r w:rsidR="00F03861" w:rsidRPr="00AD5B92">
        <w:rPr>
          <w:rFonts w:ascii="Times New Roman" w:eastAsia="Times New Roman" w:hAnsi="Times New Roman" w:cs="Times New Roman"/>
          <w:lang w:eastAsia="pl-PL"/>
        </w:rPr>
        <w:t xml:space="preserve"> rolet.</w:t>
      </w:r>
      <w:r w:rsidR="00F03861" w:rsidRPr="001738D5">
        <w:rPr>
          <w:rFonts w:ascii="Times New Roman" w:eastAsia="Times New Roman" w:hAnsi="Times New Roman" w:cs="Times New Roman"/>
          <w:lang w:eastAsia="pl-PL"/>
        </w:rPr>
        <w:t xml:space="preserve"> </w:t>
      </w:r>
      <w:r w:rsidRPr="001738D5">
        <w:rPr>
          <w:rFonts w:ascii="Times New Roman" w:eastAsia="Times New Roman" w:hAnsi="Times New Roman" w:cs="Times New Roman"/>
          <w:lang w:eastAsia="pl-PL"/>
        </w:rPr>
        <w:t>Przyjęcie</w:t>
      </w:r>
      <w:r w:rsidRPr="00AD5B92">
        <w:rPr>
          <w:rFonts w:ascii="Times New Roman" w:eastAsia="Times New Roman" w:hAnsi="Times New Roman" w:cs="Times New Roman"/>
          <w:lang w:eastAsia="pl-PL"/>
        </w:rPr>
        <w:t xml:space="preserve"> zgłoszenia gotowości do odbioru końcowego następuje po potwierdzeniu przez </w:t>
      </w:r>
      <w:r w:rsidR="006B26EB">
        <w:rPr>
          <w:rFonts w:ascii="Times New Roman" w:eastAsia="Times New Roman" w:hAnsi="Times New Roman" w:cs="Times New Roman"/>
          <w:lang w:eastAsia="pl-PL"/>
        </w:rPr>
        <w:t xml:space="preserve">osobę wskazaną w </w:t>
      </w:r>
      <w:r w:rsidR="006B26EB" w:rsidRPr="008E45B8">
        <w:rPr>
          <w:rFonts w:ascii="Times New Roman" w:eastAsia="Times New Roman" w:hAnsi="Times New Roman" w:cs="Times New Roman"/>
          <w:lang w:eastAsia="pl-PL"/>
        </w:rPr>
        <w:t>§</w:t>
      </w:r>
      <w:r w:rsidR="006B26EB">
        <w:rPr>
          <w:rFonts w:ascii="Times New Roman" w:eastAsia="Times New Roman" w:hAnsi="Times New Roman" w:cs="Times New Roman"/>
          <w:lang w:eastAsia="pl-PL"/>
        </w:rPr>
        <w:t xml:space="preserve"> 6 ust 4 Umowy</w:t>
      </w:r>
      <w:r w:rsidR="006B26EB"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kompletności oraz prawidłowości przekazanych dokumentów</w:t>
      </w:r>
      <w:r w:rsidR="006B26EB">
        <w:rPr>
          <w:rFonts w:ascii="Times New Roman" w:eastAsia="Times New Roman" w:hAnsi="Times New Roman" w:cs="Times New Roman"/>
          <w:lang w:eastAsia="pl-PL"/>
        </w:rPr>
        <w:t>.</w:t>
      </w:r>
      <w:r w:rsidRPr="00AD5B92">
        <w:rPr>
          <w:rFonts w:ascii="Times New Roman" w:eastAsia="Times New Roman" w:hAnsi="Times New Roman" w:cs="Times New Roman"/>
          <w:strike/>
          <w:lang w:eastAsia="pl-PL"/>
        </w:rPr>
        <w:t xml:space="preserve"> </w:t>
      </w:r>
    </w:p>
    <w:p w14:paraId="034A301B" w14:textId="77777777"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 czynności odbiorowych określonych w ust. 1 pkt 1, pkt 2 i pkt 3 zostanie sporządzony protokół. </w:t>
      </w:r>
    </w:p>
    <w:p w14:paraId="50243F18"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14</w:t>
      </w:r>
    </w:p>
    <w:p w14:paraId="199559E9" w14:textId="28373A78" w:rsidR="00F95D3C" w:rsidRPr="00AD5B92" w:rsidRDefault="00F95D3C" w:rsidP="00F95D3C">
      <w:pPr>
        <w:numPr>
          <w:ilvl w:val="0"/>
          <w:numId w:val="1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wykonane roboty Zamawiający zapłaci Wykonawcy wynagrodzenie ryczałtowe określone w formularzu oferty stanowiącym </w:t>
      </w:r>
      <w:r w:rsidRPr="00AD5B92">
        <w:rPr>
          <w:rFonts w:ascii="Times New Roman" w:eastAsia="Times New Roman" w:hAnsi="Times New Roman" w:cs="Times New Roman"/>
          <w:b/>
          <w:bCs/>
          <w:lang w:eastAsia="pl-PL"/>
        </w:rPr>
        <w:t xml:space="preserve">załącznik nr </w:t>
      </w:r>
      <w:r w:rsidR="006B26EB">
        <w:rPr>
          <w:rFonts w:ascii="Times New Roman" w:eastAsia="Times New Roman" w:hAnsi="Times New Roman" w:cs="Times New Roman"/>
          <w:b/>
          <w:bCs/>
          <w:lang w:eastAsia="pl-PL"/>
        </w:rPr>
        <w:t>7</w:t>
      </w:r>
      <w:r w:rsidRPr="00AD5B92">
        <w:rPr>
          <w:rFonts w:ascii="Times New Roman" w:eastAsia="Times New Roman" w:hAnsi="Times New Roman" w:cs="Times New Roman"/>
          <w:b/>
          <w:bCs/>
          <w:lang w:eastAsia="pl-PL"/>
        </w:rPr>
        <w:t xml:space="preserve"> </w:t>
      </w:r>
      <w:r w:rsidRPr="00AD5B92">
        <w:rPr>
          <w:rFonts w:ascii="Times New Roman" w:eastAsia="Times New Roman" w:hAnsi="Times New Roman" w:cs="Times New Roman"/>
          <w:bCs/>
          <w:lang w:eastAsia="pl-PL"/>
        </w:rPr>
        <w:t>do Umowy,</w:t>
      </w:r>
      <w:r w:rsidRPr="00AD5B92">
        <w:rPr>
          <w:rFonts w:ascii="Times New Roman" w:eastAsia="Times New Roman" w:hAnsi="Times New Roman" w:cs="Times New Roman"/>
          <w:b/>
          <w:bCs/>
          <w:lang w:eastAsia="pl-PL"/>
        </w:rPr>
        <w:t xml:space="preserve"> </w:t>
      </w:r>
      <w:r w:rsidRPr="00AD5B92">
        <w:rPr>
          <w:rFonts w:ascii="Times New Roman" w:eastAsia="Times New Roman" w:hAnsi="Times New Roman" w:cs="Times New Roman"/>
          <w:lang w:eastAsia="pl-PL"/>
        </w:rPr>
        <w:t>ustalone na kwotę wraz z należnym podatkiem VAT ........................... zł (słownie: .............................................................................................................złotych).</w:t>
      </w:r>
    </w:p>
    <w:p w14:paraId="11A6F020" w14:textId="27E632EB" w:rsidR="00F95D3C" w:rsidRPr="00AD5B92" w:rsidRDefault="00F95D3C" w:rsidP="00F95D3C">
      <w:pPr>
        <w:numPr>
          <w:ilvl w:val="0"/>
          <w:numId w:val="1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 xml:space="preserve">Wynagrodzenie ryczałtowe zawiera wszystkie przewidywane koszty wszystkich robót wynikających ze szczegółowego zakresu określonego w § 1 ust. 2 Umowy, wraz z wartością materiałów oraz pozostałymi kosztami robót i usług wynikających z § 9 Umowy. </w:t>
      </w:r>
    </w:p>
    <w:p w14:paraId="4C56C31B"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15</w:t>
      </w:r>
    </w:p>
    <w:p w14:paraId="3787C797" w14:textId="77777777" w:rsidR="00F95D3C" w:rsidRPr="00AD5B92" w:rsidRDefault="00F95D3C" w:rsidP="00F95D3C">
      <w:pPr>
        <w:numPr>
          <w:ilvl w:val="0"/>
          <w:numId w:val="18"/>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Rozliczenia finansowe za wykonane roboty będą się odbywały w następujący sposób:</w:t>
      </w:r>
    </w:p>
    <w:p w14:paraId="6F00AB18" w14:textId="77777777" w:rsidR="00F95D3C" w:rsidRPr="00AD5B92" w:rsidRDefault="00F95D3C" w:rsidP="00F95D3C">
      <w:pPr>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będzie realizował płatności fakturami częściowymi do wysokości 90% wynagrodzenia umownego,</w:t>
      </w:r>
    </w:p>
    <w:p w14:paraId="07B09D40" w14:textId="77777777" w:rsidR="00F95D3C" w:rsidRPr="00AD5B92" w:rsidRDefault="00F95D3C" w:rsidP="00F95D3C">
      <w:pPr>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pozostałe 10% wynagrodzenia umownego będzie płatne po podpisaniu bezusterkowego protokołu odbioru końcowego wykonanych robót, określonych w § 1 Umowy, podpisanego przez komisję odbioru końcowego.</w:t>
      </w:r>
    </w:p>
    <w:p w14:paraId="1D8D5886" w14:textId="77777777" w:rsidR="00F95D3C" w:rsidRPr="00AD5B92" w:rsidRDefault="00F95D3C" w:rsidP="00F95D3C">
      <w:pPr>
        <w:numPr>
          <w:ilvl w:val="0"/>
          <w:numId w:val="18"/>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Rozliczenia finansowe za wykonane roboty będą się odbywały na podstawie:</w:t>
      </w:r>
    </w:p>
    <w:p w14:paraId="5289CFF7" w14:textId="253D801B" w:rsidR="00F95D3C" w:rsidRPr="00AD5B92" w:rsidRDefault="00F95D3C" w:rsidP="00F95D3C">
      <w:pPr>
        <w:numPr>
          <w:ilvl w:val="0"/>
          <w:numId w:val="23"/>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faktur Wykonawcy za wykonane przez siebie i podwykonawców roboty, usługi i dostawy wystawianych nie częściej niż raz w miesiącu, w terminie 7 dni od podpisania przez obie Strony (osoba sprawując</w:t>
      </w:r>
      <w:r w:rsidR="00215FBA" w:rsidRPr="00AD5B92">
        <w:rPr>
          <w:rFonts w:ascii="Times New Roman" w:eastAsia="Times New Roman" w:hAnsi="Times New Roman" w:cs="Times New Roman"/>
          <w:lang w:eastAsia="pl-PL"/>
        </w:rPr>
        <w:t xml:space="preserve">a </w:t>
      </w:r>
      <w:r w:rsidRPr="00AD5B92">
        <w:rPr>
          <w:rFonts w:ascii="Times New Roman" w:eastAsia="Times New Roman" w:hAnsi="Times New Roman" w:cs="Times New Roman"/>
          <w:lang w:eastAsia="pl-PL"/>
        </w:rPr>
        <w:t>nadzór techniczny</w:t>
      </w:r>
      <w:r w:rsidR="00215FBA" w:rsidRPr="00AD5B92">
        <w:rPr>
          <w:rFonts w:ascii="Times New Roman" w:eastAsia="Times New Roman" w:hAnsi="Times New Roman" w:cs="Times New Roman"/>
          <w:lang w:eastAsia="pl-PL"/>
        </w:rPr>
        <w:t xml:space="preserve"> i koordynator Wykonawcy</w:t>
      </w:r>
      <w:r w:rsidRPr="00AD5B92">
        <w:rPr>
          <w:rFonts w:ascii="Times New Roman" w:eastAsia="Times New Roman" w:hAnsi="Times New Roman" w:cs="Times New Roman"/>
          <w:lang w:eastAsia="pl-PL"/>
        </w:rPr>
        <w:t>) protokołu odbioru (zestawienia wykonanych robót) bez zastrzeżeń.</w:t>
      </w:r>
    </w:p>
    <w:p w14:paraId="0BFC14EB" w14:textId="07C2029C" w:rsidR="00F95D3C" w:rsidRPr="00AD5B92" w:rsidRDefault="00F95D3C" w:rsidP="00F95D3C">
      <w:pPr>
        <w:autoSpaceDE w:val="0"/>
        <w:autoSpaceDN w:val="0"/>
        <w:adjustRightInd w:val="0"/>
        <w:spacing w:after="0" w:line="360" w:lineRule="auto"/>
        <w:ind w:left="712"/>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protokole będzie podane zaawansowanie procentowe obliczone na podstawie ilości </w:t>
      </w:r>
      <w:r w:rsidR="00215FBA" w:rsidRPr="00AD5B92">
        <w:rPr>
          <w:rFonts w:ascii="Times New Roman" w:eastAsia="Times New Roman" w:hAnsi="Times New Roman" w:cs="Times New Roman"/>
          <w:lang w:eastAsia="pl-PL"/>
        </w:rPr>
        <w:t xml:space="preserve">zamontowanych </w:t>
      </w:r>
      <w:r w:rsidRPr="00AD5B92">
        <w:rPr>
          <w:rFonts w:ascii="Times New Roman" w:eastAsia="Times New Roman" w:hAnsi="Times New Roman" w:cs="Times New Roman"/>
          <w:lang w:eastAsia="pl-PL"/>
        </w:rPr>
        <w:t>rolet.</w:t>
      </w:r>
    </w:p>
    <w:p w14:paraId="60BB3B35" w14:textId="77777777" w:rsidR="00F95D3C" w:rsidRPr="00AD5B92" w:rsidRDefault="00F95D3C" w:rsidP="00F95D3C">
      <w:pPr>
        <w:numPr>
          <w:ilvl w:val="0"/>
          <w:numId w:val="23"/>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faktury końcowej Wykonawcy wystawionej po zakończeniu robót, usunięciu wad i usterek i protokolarnym ich odebraniu przez komisję odbioru końcowego, z zastrzeżeniem pkt. 1 oraz ust. 11.</w:t>
      </w:r>
    </w:p>
    <w:p w14:paraId="09DB572B"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będzie regulować należności przelewem z rachunku Zamawiającego na rachunek bankowy Wykonawcy nr ……………………………………………………………………………………….……… </w:t>
      </w:r>
      <w:r w:rsidRPr="00AD5B92">
        <w:rPr>
          <w:rFonts w:ascii="Times New Roman" w:hAnsi="Times New Roman" w:cs="Times New Roman"/>
          <w:lang w:eastAsia="pl-PL"/>
        </w:rPr>
        <w:t>na podstawie faktury wystawionej w ciągu 7 dni od dnia podpisania przez Zamawiającego protokołu odbioru bez zastrzeżeń.</w:t>
      </w:r>
    </w:p>
    <w:p w14:paraId="3EABCA36"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zrealizuje prawidłowo wystawioną fakturę w terminie 30 dni od dnia jej otrzymania.</w:t>
      </w:r>
    </w:p>
    <w:p w14:paraId="5F795F4B"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dzień zapłaty wynagrodzenia Strony przyjmują datę obciążenia rachunku bankowego Zamawiającego kwotą płatności.</w:t>
      </w:r>
    </w:p>
    <w:p w14:paraId="4E49ACBE"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niedostarczenia przez Wykonawcę faktury konsekwencje późniejszej wypłaty obciążają wyłącznie Wykonawcę.</w:t>
      </w:r>
    </w:p>
    <w:p w14:paraId="7B74CF75"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t>Wykonawca oświadcza, że jest zarejestrowanym czynnym podatnikiem podatku od towarów i usług.</w:t>
      </w:r>
    </w:p>
    <w:p w14:paraId="4B47C4EC"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t xml:space="preserve">Wykonawca potwierdza, iż wskazany w ust. 3 </w:t>
      </w:r>
      <w:r w:rsidRPr="00AD5B92">
        <w:rPr>
          <w:rFonts w:ascii="Times New Roman" w:eastAsia="Arial Unicode MS" w:hAnsi="Times New Roman" w:cs="Times New Roman"/>
        </w:rPr>
        <w:t xml:space="preserve">rachunek bankowy jest zawarty i uwidoczniony w wykazie, o którym mowa w art. 96b ust. 1 ustawy z dnia 11 marca 2004 r. o podatku od towarów i usług (Dz.U. z 2022 r., poz. 931 z </w:t>
      </w:r>
      <w:proofErr w:type="spellStart"/>
      <w:r w:rsidRPr="00AD5B92">
        <w:rPr>
          <w:rFonts w:ascii="Times New Roman" w:eastAsia="Arial Unicode MS" w:hAnsi="Times New Roman" w:cs="Times New Roman"/>
        </w:rPr>
        <w:t>późn</w:t>
      </w:r>
      <w:proofErr w:type="spellEnd"/>
      <w:r w:rsidRPr="00AD5B92">
        <w:rPr>
          <w:rFonts w:ascii="Times New Roman" w:eastAsia="Arial Unicode MS" w:hAnsi="Times New Roman" w:cs="Times New Roman"/>
        </w:rPr>
        <w:t xml:space="preserve">. zm.) prowadzonym przez Szefa Krajowej Administracji Skarbowej. </w:t>
      </w:r>
    </w:p>
    <w:p w14:paraId="1B5A70AC"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hAnsi="Times New Roman" w:cs="Times New Roman"/>
        </w:rPr>
        <w:t>Wykonawca bez uprzedniej pisemnej zgody Zamawiającego nie może przenieść wierzytelności wynikających z Umowy na osobę trzecią ani dokonywać potrąceń wierzytelności własnej z wierzytelnością Zamawiającego.</w:t>
      </w:r>
    </w:p>
    <w:p w14:paraId="77A12F47"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hAnsi="Times New Roman" w:cs="Times New Roman"/>
        </w:rPr>
        <w:t>Potrącenie lub przeniesienie wierzytelności dokonane bez uprzedniej pisemnej zgody Zamawiającego są dla Zamawiającego bezskuteczne.</w:t>
      </w:r>
    </w:p>
    <w:p w14:paraId="7D9FAADA" w14:textId="77777777" w:rsidR="00F95D3C" w:rsidRPr="00AD5B92" w:rsidRDefault="00F95D3C" w:rsidP="00F95D3C">
      <w:pPr>
        <w:numPr>
          <w:ilvl w:val="0"/>
          <w:numId w:val="27"/>
        </w:numPr>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rPr>
        <w:lastRenderedPageBreak/>
        <w:t>Podpisanie protokołu odbioru bez zastrzeżeń nie wyłącza dochodzenia przez Zamawiającego roszczeń z tytułu nienależytego wykonania umowy, w szczególności w przypadku wykrycia wad przedmiotu Umowy przez Zamawiającego po dokonaniu odbioru.</w:t>
      </w:r>
    </w:p>
    <w:p w14:paraId="716A7B55" w14:textId="141F44DD"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przypadku zatrudnienia podwykonawców, warunkiem zapłaty przez Zamawiającego drugiej i następnych części należnego wynagrodzenia Wykonawcy za odebrane roboty jest przedłożenie Zamawiającemu dowodów zapłaty wymagalnego wynagrodzenia podwykonawcom i dalszym podwykonawcom biorącym udział w realizacji odebranych robót budowlanych. Wykonawca do </w:t>
      </w:r>
      <w:r w:rsidRPr="00AD5B92">
        <w:rPr>
          <w:rFonts w:ascii="Times New Roman" w:eastAsia="Times New Roman" w:hAnsi="Times New Roman" w:cs="Times New Roman"/>
          <w:lang w:eastAsia="pl-PL"/>
        </w:rPr>
        <w:br/>
        <w:t xml:space="preserve">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oświadczeń wszystkich podwykonawców, że otrzymali należne wynagrodzenie. Wzór oświadczenia stanowi </w:t>
      </w:r>
      <w:r w:rsidRPr="00AD5B92">
        <w:rPr>
          <w:rFonts w:ascii="Times New Roman" w:eastAsia="Times New Roman" w:hAnsi="Times New Roman" w:cs="Times New Roman"/>
          <w:b/>
          <w:lang w:eastAsia="pl-PL"/>
        </w:rPr>
        <w:t xml:space="preserve">załącznik nr </w:t>
      </w:r>
      <w:r w:rsidR="006B26EB">
        <w:rPr>
          <w:rFonts w:ascii="Times New Roman" w:eastAsia="Times New Roman" w:hAnsi="Times New Roman" w:cs="Times New Roman"/>
          <w:b/>
          <w:lang w:eastAsia="pl-PL"/>
        </w:rPr>
        <w:t>6</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do Umowy.</w:t>
      </w:r>
    </w:p>
    <w:p w14:paraId="1D0A5BC0"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Jeżeli Wykonawca nie przedstawi Zamawiającemu oświadczeń, o których mowa w ust. 12, Zamawiający zatrzyma z faktury Wykonawcy część wynagrodzenia określonego w § 14 ust. 1 Umowy równą podwójnej wysokości spornej kwoty do czasu ostatecznego wyjaśnienia rozliczeń z podwykonawcami potwierdzonego w szczególności prawomocnym wyrokiem sądu lub potwierdzeniem dokonania zapłaty.</w:t>
      </w:r>
    </w:p>
    <w:p w14:paraId="316E8F92"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nieprzedstawienia przez Wykonawcę wszystkich dowodów zapłaty, o których mowa w ust. 12, Zamawiający wstrzymuje odpowiednio wypłatę należnego wynagrodzenia za odebrane roboty w części równej sumie kwot wynikających z nieprzedstawionych dowodów zapłaty.</w:t>
      </w:r>
    </w:p>
    <w:p w14:paraId="79869E11"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wyraża zgodę na potrącenie z jego wynagrodzenia ustalonego w § 14 ust. 1 Umowy wynagrodzenia podwykonawcy i dalszego podwykonawcy wymagalnego i należnego </w:t>
      </w:r>
      <w:r w:rsidRPr="00AD5B92">
        <w:rPr>
          <w:rFonts w:ascii="Times New Roman" w:eastAsia="Calibri" w:hAnsi="Times New Roman" w:cs="Times New Roman"/>
          <w:bCs/>
          <w:lang w:eastAsia="pl-PL"/>
        </w:rPr>
        <w:t>na podstawie umowy, której przedmiotem są roboty budowlane i której projekt został zaakceptowany przez Zamawiającego oraz na podstawie przedłożonej Zamawiającemu poświadczonej za zgodność z oryginałem kopii umowy o podwykonawstwo, której przedmiotem są dostawy lub usługi</w:t>
      </w:r>
      <w:r w:rsidRPr="00AD5B92">
        <w:rPr>
          <w:rFonts w:ascii="Times New Roman" w:eastAsia="Times New Roman" w:hAnsi="Times New Roman" w:cs="Times New Roman"/>
          <w:lang w:eastAsia="pl-PL"/>
        </w:rPr>
        <w:t>, jeżeli podwykonawca lub dalszy podwykonawca zwróci się o zapłatę bezpośrednio do Zamawiającego z zastrzeżeniem powiadomienia Wykonawcy i umożliwienia mu ustosunkowania się do roszczeń.</w:t>
      </w:r>
    </w:p>
    <w:p w14:paraId="3C6ADDB3"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Termin zapłaty wynagrodzenia podwykonawcy lub dalszemu podwykonawcy przewidziany </w:t>
      </w:r>
      <w:r w:rsidRPr="00AD5B92">
        <w:rPr>
          <w:rFonts w:ascii="Times New Roman" w:eastAsia="Times New Roman" w:hAnsi="Times New Roman" w:cs="Times New Roman"/>
          <w:lang w:eastAsia="pl-PL"/>
        </w:rPr>
        <w:br/>
        <w:t xml:space="preserve">w umowie o podwykonawstwo nie może być dłuższy niż 10 dni od dnia doręczenia Wykonawcy, podwykonawcy lub dalszemu podwykonawcy faktury lub rachunku potwierdzonych przez osobę sprawują nadzór techniczny.  </w:t>
      </w:r>
    </w:p>
    <w:p w14:paraId="6AC7E8AD"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pierwszym zdaniu, dotyczy wyłącznie należności </w:t>
      </w:r>
      <w:r w:rsidRPr="00AD5B92">
        <w:rPr>
          <w:rFonts w:ascii="Times New Roman" w:eastAsia="Times New Roman" w:hAnsi="Times New Roman" w:cs="Times New Roman"/>
          <w:lang w:eastAsia="pl-PL"/>
        </w:rPr>
        <w:lastRenderedPageBreak/>
        <w:t>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12362E16"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Przed dokonaniem bezpośredniej zapłaty Zamawiający jest obowiązany umożliwić Wykonawcy zgłoszenie pisemnie uwag dotyczących zasadności bezpośredniej zapłaty wynagrodzenia podwykonawcy lub dalszemu podwykonawcy, o których mowa w ust. 17.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392B192"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przypadku zgłoszenia uwag, o których mowa w ust. 18, w terminie wskazanym przez Zamawiającego, Zamawiający może: </w:t>
      </w:r>
    </w:p>
    <w:p w14:paraId="6DB314FD"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nie dokonać bezpośredniej zapłaty wynagrodzenia podwykonawcy lub dalszemu podwykonawcy, jeżeli Wykonawca wykaże niezasadność takiej zapłaty, albo</w:t>
      </w:r>
    </w:p>
    <w:p w14:paraId="0A391DC8"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383C79"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dokonać bezpośredniej zapłaty wynagrodzenia podwykonawcy lub dalszemu podwykonawcy, jeżeli podwykonawca lub dalszy podwykonawca wykaże zasadność takiej zapłaty.</w:t>
      </w:r>
    </w:p>
    <w:p w14:paraId="2474DE5A"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dokonania bezpośredniej zapłaty podwykonawcy lub dalszemu podwykonawcy, Zamawiający potrąca kwotę wypłaconego wynagrodzenia z wynagrodzenia należnego Wykonawcy.</w:t>
      </w:r>
    </w:p>
    <w:p w14:paraId="3282E7DB"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14:paraId="63058922"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zobowiązany do złożenia rozliczenia robót najpóźniej w terminie 14 dni od daty podpisania protokołu odbioru końcowego, przy czym Zamawiający wymaga, aby ostateczne rozliczenie </w:t>
      </w:r>
      <w:r w:rsidRPr="00AD5B92">
        <w:rPr>
          <w:rFonts w:ascii="Times New Roman" w:eastAsia="Times New Roman" w:hAnsi="Times New Roman" w:cs="Times New Roman"/>
          <w:lang w:eastAsia="pl-PL"/>
        </w:rPr>
        <w:br/>
        <w:t>z podwykonawcami nastąpiło przed ostatecznym rozliczeniem Wykonawcy z Zamawiającym. Zamawiający żąda, aby takie same warunki dotyczące sposobu rozliczenia i terminu płatności przyjęte były w umowach podwykonawcy z dalszymi podwykonawcami. Zamawiający zastrzega sobie prawo do zmiany terminu złożenia przez Wykonawcę rozliczenia robót.</w:t>
      </w:r>
    </w:p>
    <w:p w14:paraId="666ACF9D"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postanawiają, że w przypadku opóźnienia w zapłacie należności pieniężnych przysługują im odsetki w wysokości ustawowej.</w:t>
      </w:r>
    </w:p>
    <w:p w14:paraId="2AABBA50"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Rozliczenie za niewykonaną część Umowy (ograniczenie zakresu robót) zostanie wyliczona na podstawie protokołu robót zaniechanych, zatwierdzonego przez obie Strony Umowy i będzie skutkować zawarciem aneksu do Umowy zgodnie z postanowieniami § 25 Umowy.</w:t>
      </w:r>
    </w:p>
    <w:p w14:paraId="191767B5"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Złożenie faktury bez wymaganych przez Zamawiającego zgodnie z Umową dokumentów nie powoduje powstania obowiązku dokonania płatności przez Zamawiającego. </w:t>
      </w:r>
    </w:p>
    <w:p w14:paraId="31F239A9" w14:textId="39C437BE" w:rsidR="00F95D3C" w:rsidRPr="00EA1F5F"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hAnsi="Times New Roman" w:cs="Times New Roman"/>
          <w:lang w:eastAsia="pl-PL"/>
        </w:rPr>
        <w:lastRenderedPageBreak/>
        <w:t>Zamawiający zezwala na przesyłanie drogą elektroniczną faktur wystawianych przez Wykonawcę zgodnie z obowiązującymi przepisami ustawy z 11 marca 2004 r. o podatku od towarów i usług, w formacie PDF w związku z realizacją Umowy.</w:t>
      </w:r>
      <w:bookmarkStart w:id="3" w:name="_Hlk215828913"/>
    </w:p>
    <w:p w14:paraId="217FE806"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Faktury będą przesyłane pocztą elektroniczną pomiędzy wskazanymi niżej adresami e-mail lub wystawione w </w:t>
      </w:r>
      <w:proofErr w:type="spellStart"/>
      <w:r w:rsidRPr="00EA1F5F">
        <w:rPr>
          <w:rFonts w:ascii="Times New Roman" w:eastAsia="Times New Roman" w:hAnsi="Times New Roman" w:cs="Times New Roman"/>
          <w:lang w:eastAsia="pl-PL"/>
        </w:rPr>
        <w:t>KSeF</w:t>
      </w:r>
      <w:proofErr w:type="spellEnd"/>
      <w:r w:rsidRPr="00EA1F5F">
        <w:rPr>
          <w:rFonts w:ascii="Times New Roman" w:eastAsia="Times New Roman" w:hAnsi="Times New Roman" w:cs="Times New Roman"/>
          <w:lang w:eastAsia="pl-PL"/>
        </w:rPr>
        <w:t xml:space="preserve">, </w:t>
      </w:r>
    </w:p>
    <w:p w14:paraId="42F503F9" w14:textId="77777777" w:rsidR="00EA1F5F" w:rsidRPr="00EA1F5F" w:rsidRDefault="00EA1F5F" w:rsidP="00EA1F5F">
      <w:pPr>
        <w:pStyle w:val="Akapitzlist"/>
        <w:numPr>
          <w:ilvl w:val="0"/>
          <w:numId w:val="48"/>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adres e-mail Wykonawcy: ……………………………..</w:t>
      </w:r>
    </w:p>
    <w:p w14:paraId="4CA64079" w14:textId="3E1235FB" w:rsidR="00EA1F5F" w:rsidRPr="00EA1F5F" w:rsidRDefault="00EA1F5F" w:rsidP="00EA1F5F">
      <w:pPr>
        <w:pStyle w:val="Akapitzlist"/>
        <w:numPr>
          <w:ilvl w:val="0"/>
          <w:numId w:val="48"/>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adres e-mail Zamawiającego:</w:t>
      </w:r>
      <w:r w:rsidR="003E40D3">
        <w:rPr>
          <w:rFonts w:ascii="Times New Roman" w:eastAsia="Times New Roman" w:hAnsi="Times New Roman" w:cs="Times New Roman"/>
          <w:lang w:eastAsia="pl-PL"/>
        </w:rPr>
        <w:t xml:space="preserve"> </w:t>
      </w:r>
      <w:hyperlink r:id="rId8" w:history="1">
        <w:r w:rsidR="003E40D3" w:rsidRPr="00DF3AD6">
          <w:rPr>
            <w:rStyle w:val="Hipercze"/>
            <w:rFonts w:ascii="Times New Roman" w:hAnsi="Times New Roman" w:cs="Times New Roman"/>
          </w:rPr>
          <w:t>faktura.d607@uw.edu.pl</w:t>
        </w:r>
      </w:hyperlink>
    </w:p>
    <w:p w14:paraId="210433B5"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Faktury oraz ewentualne załączniki do faktur będą przesyłane w odrębnych, nieedytowalnych plikach zapisanych w formacie PDF.</w:t>
      </w:r>
    </w:p>
    <w:p w14:paraId="394060C0"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Faktury wysłane pocztą elektroniczną muszą zawierać numer umowy oraz adres e-mail Zamawiającego, o którym mowa w ust. 27 </w:t>
      </w:r>
    </w:p>
    <w:p w14:paraId="75CC6FDA"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Za datę otrzymania faktury przez Zamawiającego, uważa się datę wpływu  faktury w postaci nieedytowalnego pliku PDF na adres e-mail Zamawiającego, o którym mowa w ust. 27 lub wystawienie jej w </w:t>
      </w:r>
      <w:proofErr w:type="spellStart"/>
      <w:r w:rsidRPr="00EA1F5F">
        <w:rPr>
          <w:rFonts w:ascii="Times New Roman" w:eastAsia="Times New Roman" w:hAnsi="Times New Roman" w:cs="Times New Roman"/>
          <w:lang w:eastAsia="pl-PL"/>
        </w:rPr>
        <w:t>KSeF</w:t>
      </w:r>
      <w:proofErr w:type="spellEnd"/>
    </w:p>
    <w:p w14:paraId="3EEBF0B0"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Zamawiający jest zobowiązany do zapłaty faktury tylko w przypadku przesłania jej na adres e-mail, o którym mowa w ust. 27 lub wystawienia jej w </w:t>
      </w:r>
      <w:proofErr w:type="spellStart"/>
      <w:r w:rsidRPr="00EA1F5F">
        <w:rPr>
          <w:rFonts w:ascii="Times New Roman" w:eastAsia="Times New Roman" w:hAnsi="Times New Roman" w:cs="Times New Roman"/>
          <w:lang w:eastAsia="pl-PL"/>
        </w:rPr>
        <w:t>KSeF</w:t>
      </w:r>
      <w:proofErr w:type="spellEnd"/>
      <w:r w:rsidRPr="00EA1F5F">
        <w:rPr>
          <w:rFonts w:ascii="Times New Roman" w:eastAsia="Times New Roman" w:hAnsi="Times New Roman" w:cs="Times New Roman"/>
          <w:lang w:eastAsia="pl-PL"/>
        </w:rPr>
        <w:t>. Przesłanie faktur na inny adres niż wskazany w ust. 27 będzie traktowane jako niedostarczenie ich do Zamawiającego.</w:t>
      </w:r>
    </w:p>
    <w:p w14:paraId="7C7D5864"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Strony zobowiązują się do pisemnego powiadomienia w przypadku zmiany adresów e-mail, o których mowa w ust. 27.</w:t>
      </w:r>
    </w:p>
    <w:p w14:paraId="6FB4E6F7" w14:textId="77777777"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Faktury nie będą przesyłane dodatkowo w formie papierowej.</w:t>
      </w:r>
    </w:p>
    <w:p w14:paraId="0A0D8EA4" w14:textId="69BAFDB0" w:rsidR="00EA1F5F" w:rsidRPr="00EA1F5F" w:rsidRDefault="00EA1F5F" w:rsidP="00EA1F5F">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Faktury wystawione w </w:t>
      </w:r>
      <w:proofErr w:type="spellStart"/>
      <w:r w:rsidRPr="00EA1F5F">
        <w:rPr>
          <w:rFonts w:ascii="Times New Roman" w:eastAsia="Times New Roman" w:hAnsi="Times New Roman" w:cs="Times New Roman"/>
          <w:lang w:eastAsia="pl-PL"/>
        </w:rPr>
        <w:t>KSeF</w:t>
      </w:r>
      <w:proofErr w:type="spellEnd"/>
      <w:r w:rsidRPr="00EA1F5F">
        <w:rPr>
          <w:rFonts w:ascii="Times New Roman" w:eastAsia="Times New Roman" w:hAnsi="Times New Roman" w:cs="Times New Roman"/>
          <w:lang w:eastAsia="pl-PL"/>
        </w:rPr>
        <w:t xml:space="preserve"> muszą zawierać numer Umowy, numer identyfikatora wewnętrznego </w:t>
      </w:r>
      <w:proofErr w:type="spellStart"/>
      <w:r w:rsidRPr="00EA1F5F">
        <w:rPr>
          <w:rFonts w:ascii="Times New Roman" w:eastAsia="Times New Roman" w:hAnsi="Times New Roman" w:cs="Times New Roman"/>
          <w:lang w:eastAsia="pl-PL"/>
        </w:rPr>
        <w:t>KSeF</w:t>
      </w:r>
      <w:proofErr w:type="spellEnd"/>
      <w:r w:rsidRPr="00EA1F5F">
        <w:rPr>
          <w:rFonts w:ascii="Times New Roman" w:eastAsia="Times New Roman" w:hAnsi="Times New Roman" w:cs="Times New Roman"/>
          <w:lang w:eastAsia="pl-PL"/>
        </w:rPr>
        <w:t xml:space="preserve"> (</w:t>
      </w:r>
      <w:proofErr w:type="spellStart"/>
      <w:r w:rsidRPr="00EA1F5F">
        <w:rPr>
          <w:rFonts w:ascii="Times New Roman" w:eastAsia="Times New Roman" w:hAnsi="Times New Roman" w:cs="Times New Roman"/>
          <w:lang w:eastAsia="pl-PL"/>
        </w:rPr>
        <w:t>IDWew</w:t>
      </w:r>
      <w:proofErr w:type="spellEnd"/>
      <w:r w:rsidRPr="00EA1F5F">
        <w:rPr>
          <w:rFonts w:ascii="Times New Roman" w:eastAsia="Times New Roman" w:hAnsi="Times New Roman" w:cs="Times New Roman"/>
          <w:lang w:eastAsia="pl-PL"/>
        </w:rPr>
        <w:t xml:space="preserve">) </w:t>
      </w:r>
      <w:r w:rsidR="003E40D3" w:rsidRPr="004B542C">
        <w:rPr>
          <w:rFonts w:ascii="Times New Roman" w:hAnsi="Times New Roman" w:cs="Times New Roman"/>
        </w:rPr>
        <w:t>5250011266-</w:t>
      </w:r>
      <w:r w:rsidR="003E40D3">
        <w:rPr>
          <w:rFonts w:ascii="Times New Roman" w:hAnsi="Times New Roman" w:cs="Times New Roman"/>
        </w:rPr>
        <w:t>607</w:t>
      </w:r>
      <w:r w:rsidR="003E40D3" w:rsidRPr="004B542C">
        <w:rPr>
          <w:rFonts w:ascii="Times New Roman" w:hAnsi="Times New Roman" w:cs="Times New Roman"/>
        </w:rPr>
        <w:t>0</w:t>
      </w:r>
      <w:r w:rsidR="00FE2D16">
        <w:rPr>
          <w:rFonts w:ascii="Times New Roman" w:hAnsi="Times New Roman" w:cs="Times New Roman"/>
        </w:rPr>
        <w:t>3</w:t>
      </w:r>
      <w:r w:rsidR="003E40D3" w:rsidRPr="004B542C">
        <w:rPr>
          <w:rFonts w:ascii="Times New Roman" w:hAnsi="Times New Roman" w:cs="Times New Roman"/>
        </w:rPr>
        <w:t xml:space="preserve"> </w:t>
      </w:r>
      <w:r w:rsidRPr="00EA1F5F">
        <w:rPr>
          <w:rFonts w:ascii="Times New Roman" w:eastAsia="Times New Roman" w:hAnsi="Times New Roman" w:cs="Times New Roman"/>
          <w:lang w:eastAsia="pl-PL"/>
        </w:rPr>
        <w:t xml:space="preserve">oraz adres e-mail </w:t>
      </w:r>
      <w:hyperlink r:id="rId9" w:history="1">
        <w:r w:rsidR="003E40D3" w:rsidRPr="00DF3AD6">
          <w:rPr>
            <w:rStyle w:val="Hipercze"/>
            <w:rFonts w:ascii="Times New Roman" w:hAnsi="Times New Roman" w:cs="Times New Roman"/>
          </w:rPr>
          <w:t>faktura.d607@uw.edu.pl</w:t>
        </w:r>
      </w:hyperlink>
    </w:p>
    <w:p w14:paraId="379B33F0" w14:textId="07B63B49" w:rsidR="00EA1F5F" w:rsidRPr="00AD5B92" w:rsidRDefault="00EA1F5F" w:rsidP="00EA1F5F">
      <w:pPr>
        <w:autoSpaceDE w:val="0"/>
        <w:autoSpaceDN w:val="0"/>
        <w:adjustRightInd w:val="0"/>
        <w:spacing w:after="0" w:line="360" w:lineRule="auto"/>
        <w:ind w:left="357"/>
        <w:jc w:val="both"/>
        <w:rPr>
          <w:rFonts w:ascii="Times New Roman" w:eastAsia="Times New Roman" w:hAnsi="Times New Roman" w:cs="Times New Roman"/>
          <w:lang w:eastAsia="pl-PL"/>
        </w:rPr>
      </w:pPr>
      <w:r w:rsidRPr="00EA1F5F">
        <w:rPr>
          <w:rFonts w:ascii="Times New Roman" w:eastAsia="Times New Roman" w:hAnsi="Times New Roman" w:cs="Times New Roman"/>
          <w:lang w:eastAsia="pl-PL"/>
        </w:rPr>
        <w:t xml:space="preserve">Powyższe dane należy umieszczać w polach zgodnych ze strukturą pliku XML </w:t>
      </w:r>
      <w:proofErr w:type="spellStart"/>
      <w:r w:rsidRPr="00EA1F5F">
        <w:rPr>
          <w:rFonts w:ascii="Times New Roman" w:eastAsia="Times New Roman" w:hAnsi="Times New Roman" w:cs="Times New Roman"/>
          <w:lang w:eastAsia="pl-PL"/>
        </w:rPr>
        <w:t>KSeF</w:t>
      </w:r>
      <w:proofErr w:type="spellEnd"/>
      <w:r w:rsidRPr="00EA1F5F">
        <w:rPr>
          <w:rFonts w:ascii="Times New Roman" w:eastAsia="Times New Roman" w:hAnsi="Times New Roman" w:cs="Times New Roman"/>
          <w:lang w:eastAsia="pl-PL"/>
        </w:rPr>
        <w:t xml:space="preserve">, w tym </w:t>
      </w:r>
      <w:proofErr w:type="spellStart"/>
      <w:r w:rsidRPr="00EA1F5F">
        <w:rPr>
          <w:rFonts w:ascii="Times New Roman" w:eastAsia="Times New Roman" w:hAnsi="Times New Roman" w:cs="Times New Roman"/>
          <w:lang w:eastAsia="pl-PL"/>
        </w:rPr>
        <w:t>np</w:t>
      </w:r>
      <w:proofErr w:type="spellEnd"/>
      <w:r w:rsidRPr="00EA1F5F">
        <w:rPr>
          <w:rFonts w:ascii="Times New Roman" w:eastAsia="Times New Roman" w:hAnsi="Times New Roman" w:cs="Times New Roman"/>
          <w:lang w:eastAsia="pl-PL"/>
        </w:rPr>
        <w:t>: ,,Podmiot3", ,,Stopka", ,,Dodatkowy opis", ,,L2-adres (podmiot2)", ,,Nazwa(podmiot2)".</w:t>
      </w:r>
    </w:p>
    <w:bookmarkEnd w:id="3"/>
    <w:p w14:paraId="3669146F"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16</w:t>
      </w:r>
    </w:p>
    <w:p w14:paraId="7841B36C" w14:textId="35E83BC4" w:rsidR="00F95D3C" w:rsidRPr="00AD5B92"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AD5B92">
        <w:rPr>
          <w:rFonts w:ascii="Times New Roman" w:eastAsia="Times New Roman" w:hAnsi="Times New Roman" w:cs="Times New Roman"/>
          <w:kern w:val="3"/>
          <w:lang w:eastAsia="pl-PL" w:bidi="hi-IN"/>
        </w:rPr>
        <w:t xml:space="preserve">Wykonawca udziela gwarancji na roboty na </w:t>
      </w:r>
      <w:r w:rsidR="00215FBA" w:rsidRPr="00AD5B92">
        <w:rPr>
          <w:rFonts w:ascii="Times New Roman" w:eastAsia="Times New Roman" w:hAnsi="Times New Roman" w:cs="Times New Roman"/>
          <w:kern w:val="3"/>
          <w:lang w:eastAsia="pl-PL" w:bidi="hi-IN"/>
        </w:rPr>
        <w:t xml:space="preserve">okres </w:t>
      </w:r>
      <w:r w:rsidRPr="00AD5B92">
        <w:rPr>
          <w:rFonts w:ascii="Times New Roman" w:eastAsia="Times New Roman" w:hAnsi="Times New Roman" w:cs="Times New Roman"/>
          <w:kern w:val="3"/>
          <w:lang w:eastAsia="pl-PL" w:bidi="hi-IN"/>
        </w:rPr>
        <w:t>….….. miesięcy &lt;zgodnie z ofertą Wykonawcy – nie krócej niż 24 miesiące&gt;.</w:t>
      </w:r>
    </w:p>
    <w:p w14:paraId="0B8D32EB" w14:textId="77777777" w:rsidR="00F95D3C" w:rsidRPr="00AD5B92"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AD5B92">
        <w:rPr>
          <w:rFonts w:ascii="Times New Roman" w:eastAsia="Times New Roman" w:hAnsi="Times New Roman" w:cs="Times New Roman"/>
          <w:kern w:val="3"/>
          <w:lang w:eastAsia="pl-PL" w:bidi="hi-IN"/>
        </w:rPr>
        <w:t xml:space="preserve">Okres gwarancji biegnie od dnia podpisania protokołu końcowego wykonania robót przez Zamawiającego. </w:t>
      </w:r>
    </w:p>
    <w:p w14:paraId="42E71E70" w14:textId="77777777" w:rsidR="00F95D3C" w:rsidRPr="00AD5B92"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AD5B92">
        <w:rPr>
          <w:rFonts w:ascii="Times New Roman" w:eastAsia="Times New Roman" w:hAnsi="Times New Roman" w:cs="Times New Roman"/>
          <w:kern w:val="3"/>
          <w:lang w:eastAsia="pl-PL" w:bidi="hi-IN"/>
        </w:rPr>
        <w:t>W ramach udzielonej gwarancji Wykonawca zobowiązuje się do przestrzegania następujących zasad serwisu gwarancyjnego:</w:t>
      </w:r>
    </w:p>
    <w:p w14:paraId="378789F3" w14:textId="77777777" w:rsidR="00F95D3C" w:rsidRPr="00AD5B92" w:rsidRDefault="00F95D3C" w:rsidP="00F95D3C">
      <w:pPr>
        <w:numPr>
          <w:ilvl w:val="0"/>
          <w:numId w:val="2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usunięcie wad nastąpi w terminie 2 dni roboczych po otrzymaniu zgłoszenia, w uzasadnionych przypadkach termin ten za zgodą Zamawiającego może być wydłużony,</w:t>
      </w:r>
    </w:p>
    <w:p w14:paraId="65C41241" w14:textId="77777777" w:rsidR="00F95D3C" w:rsidRPr="00AD5B92" w:rsidRDefault="00F95D3C" w:rsidP="00F95D3C">
      <w:pPr>
        <w:numPr>
          <w:ilvl w:val="0"/>
          <w:numId w:val="2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przyjmowanie zawiadomienia o wadach w dni robocze w godz. 8.00 – 16.00 drogą elektroniczną na adres………………………………………………………</w:t>
      </w:r>
    </w:p>
    <w:p w14:paraId="2DFD45CB" w14:textId="77777777"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dokonają przeglądu gwarancyjnego na koniec okresu gwarancji. Zamawiający wyznaczy termin przeglądu gwarancyjnego, informując o tym Wykonawcę z 14–dniowym wyprzedzeniem. Niezbędny do przeprowadzenia przeglądu sprzęt i materiały Wykonawca zapewni na własny koszt.</w:t>
      </w:r>
    </w:p>
    <w:p w14:paraId="686B5216" w14:textId="0EA18ADC"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 xml:space="preserve">Stwierdzone i zgłoszone Wykonawcy w formie pisemnej wady fizyczne lub prawne powstałe w czasie obowiązywania gwarancji oraz wykazane podczas przeglądu gwarancyjnego Wykonawca zobowiązany jest usunąć w terminie, o którym mowa w ust. 3 pkt 1. </w:t>
      </w:r>
    </w:p>
    <w:p w14:paraId="783911EC" w14:textId="77777777"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Usunięcie wad winno być stwierdzone protokolarnie. W przypadku nieusunięcia wad w terminie, o którym mowa w ust. 3 pkt 1, Zamawiający usunie te wady we własnym zakresie i obciąży Wykonawcę kosztami ich usunięcia. </w:t>
      </w:r>
    </w:p>
    <w:p w14:paraId="40717535" w14:textId="77777777"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Koszty związane ze świadczeniem usługi gwarancyjnej poza siedzibą Zamawiającego ponosi Wykonawca.</w:t>
      </w:r>
    </w:p>
    <w:p w14:paraId="5BAA507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17</w:t>
      </w:r>
    </w:p>
    <w:p w14:paraId="2FDCBEE4" w14:textId="1A262779"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odpowiedzialny z tytułu rękojmi za usunięcie wad prawnych lub fizycznych robót oraz dostarczonych materiałów, w terminie…… </w:t>
      </w:r>
      <w:r w:rsidR="00215FBA" w:rsidRPr="00AD5B92">
        <w:rPr>
          <w:rFonts w:ascii="Times New Roman" w:eastAsia="Times New Roman" w:hAnsi="Times New Roman" w:cs="Times New Roman"/>
          <w:lang w:eastAsia="pl-PL"/>
        </w:rPr>
        <w:t xml:space="preserve">miesięcy </w:t>
      </w:r>
      <w:r w:rsidRPr="00AD5B92">
        <w:rPr>
          <w:rFonts w:ascii="Times New Roman" w:eastAsia="Times New Roman" w:hAnsi="Times New Roman" w:cs="Times New Roman"/>
          <w:lang w:eastAsia="pl-PL"/>
        </w:rPr>
        <w:t>od</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 xml:space="preserve">dnia podpisania protokołu końcowego wykonania robót przez Zamawiającego. </w:t>
      </w:r>
    </w:p>
    <w:p w14:paraId="42940160" w14:textId="77777777"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może dochodzić roszczeń z tytułu rękojmi za wady także po upływie terminu rękojmi, jeżeli zgłosi wadę przed upływem tego terminu. </w:t>
      </w:r>
    </w:p>
    <w:p w14:paraId="4305A3D4" w14:textId="77777777"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zastrzega sobie wykonanie uprawnień z tytułu rękojmi niezależnie od uprawnień wynikających z tytułu gwarancji. </w:t>
      </w:r>
    </w:p>
    <w:p w14:paraId="4A6AE1B1" w14:textId="77777777" w:rsidR="00F95D3C" w:rsidRPr="00AD5B92" w:rsidRDefault="00F95D3C" w:rsidP="00F95D3C">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Stwierdzone i zgłoszone Wykonawcy w formie pisemnej wady fizyczne lub prawne powstałe w czasie obowiązywania rękojmi za wady prawne lub fizyczne Wykonawca zobowiązany jest usunąć w terminie wyznaczonym przez Zamawiającego.</w:t>
      </w:r>
    </w:p>
    <w:p w14:paraId="01612FCD" w14:textId="77777777" w:rsidR="00F95D3C" w:rsidRPr="00AD5B92" w:rsidRDefault="00F95D3C" w:rsidP="00F95D3C">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Usunięcie wad  winno być stwierdzone protokolarnie. W przypadku nieusunięcia wad w wyznaczonym terminie, Zamawiający usunie te wady  we własnym zakresie i obciąży Wykonawcę kosztami ich usunięcia. </w:t>
      </w:r>
    </w:p>
    <w:p w14:paraId="08737F8D" w14:textId="77777777" w:rsidR="00F95D3C" w:rsidRPr="00AD5B92" w:rsidRDefault="00F95D3C" w:rsidP="00F95D3C">
      <w:pPr>
        <w:numPr>
          <w:ilvl w:val="0"/>
          <w:numId w:val="7"/>
        </w:numPr>
        <w:spacing w:after="0" w:line="360" w:lineRule="auto"/>
        <w:ind w:left="357" w:hanging="357"/>
        <w:jc w:val="both"/>
        <w:rPr>
          <w:rFonts w:ascii="Times New Roman" w:eastAsia="Calibri" w:hAnsi="Times New Roman" w:cs="Times New Roman"/>
          <w:bCs/>
        </w:rPr>
      </w:pPr>
      <w:r w:rsidRPr="00AD5B92">
        <w:rPr>
          <w:rFonts w:ascii="Times New Roman" w:eastAsia="Calibri" w:hAnsi="Times New Roman" w:cs="Times New Roman"/>
        </w:rPr>
        <w:t>Na podstawie art. 558 § 1 Kodeksu cywilnego Zamawiający wspólnie z Wykonawcą rozszerzają odpowiedzialność Wykonawcy z tytułu rękojmi za wady przedmiotu Umowy. Termin rękojmi kończy się z dniem upływu terminu udzielonej gwarancji, wynikającym z § 16 ust. 1 Umowy.</w:t>
      </w:r>
    </w:p>
    <w:p w14:paraId="51F100EA"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18</w:t>
      </w:r>
    </w:p>
    <w:p w14:paraId="25BCFB4C"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wnosi przed zawarciem Umowy zabezpieczenie należytego wykonania Umowy (zwane też dalej Zabezpieczeniem) w wysokości 5% wynagrodzenia określonego w § 14 ust. 1 Umowy, co stanowi kwotę ………………………………..zł (słownie: ……………………………………….............. złotych).</w:t>
      </w:r>
    </w:p>
    <w:p w14:paraId="5E014C27"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Zabezpieczenie zostaje wniesione w formie: …………………………………………</w:t>
      </w:r>
    </w:p>
    <w:p w14:paraId="72D36130" w14:textId="7898AA8B" w:rsidR="00F95D3C" w:rsidRPr="00AD5B92" w:rsidRDefault="00F95D3C" w:rsidP="00F95D3C">
      <w:pPr>
        <w:autoSpaceDE w:val="0"/>
        <w:autoSpaceDN w:val="0"/>
        <w:adjustRightInd w:val="0"/>
        <w:spacing w:after="0" w:line="360" w:lineRule="auto"/>
        <w:ind w:left="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Dokument wniesienia Zabezpieczenia stanowi </w:t>
      </w:r>
      <w:r w:rsidRPr="00AD5B92">
        <w:rPr>
          <w:rFonts w:ascii="Times New Roman" w:eastAsia="Times New Roman" w:hAnsi="Times New Roman" w:cs="Times New Roman"/>
          <w:b/>
          <w:lang w:eastAsia="pl-PL"/>
        </w:rPr>
        <w:t xml:space="preserve">załącznik nr </w:t>
      </w:r>
      <w:r w:rsidR="006B26EB">
        <w:rPr>
          <w:rFonts w:ascii="Times New Roman" w:eastAsia="Times New Roman" w:hAnsi="Times New Roman" w:cs="Times New Roman"/>
          <w:b/>
          <w:lang w:eastAsia="pl-PL"/>
        </w:rPr>
        <w:t>8</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do Umowy.</w:t>
      </w:r>
    </w:p>
    <w:p w14:paraId="3244534B"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Zabezpieczenie służy pokryciu roszczeń z tytułu niewykonania lub nienależytego wykonania Umowy. </w:t>
      </w:r>
    </w:p>
    <w:p w14:paraId="023C2A9C"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należytego wykonania robót 70% kwoty Zabezpieczenia zostanie zwrócone w terminie 30 dni od dnia wykonania przez Wykonawcę robót i uznania ich przez Zamawiającego za należycie wykonane. Pozostała część kwoty, tj. 30% pozostawione na zabezpieczenie roszczeń z tytułu rękojmi za wady lub gwarancji  zostanie zwrócona nie później niż w 15 dniu po upływie okresu rękojmi za wady i gwarancji.</w:t>
      </w:r>
    </w:p>
    <w:p w14:paraId="593B454A"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Zabezpieczenie wniesione w pieniądzu, Zamawiający zwraca wraz z odsetkami wynikającymi z umowy rachunku bankowego, na którym było przechowywane, pomniejszone o koszty prowadzenia rachunku oraz </w:t>
      </w:r>
      <w:r w:rsidRPr="00AD5B92">
        <w:rPr>
          <w:rFonts w:ascii="Times New Roman" w:eastAsia="Times New Roman" w:hAnsi="Times New Roman" w:cs="Times New Roman"/>
          <w:lang w:eastAsia="pl-PL"/>
        </w:rPr>
        <w:lastRenderedPageBreak/>
        <w:t>prowizji bankowej za przelew pieniędzy na rachunek bankowy Wykonawcy oraz o kwotę ewentualnych należności, które Zamawiający pobrał z tytułu złej realizacji zobowiązań Wykonawcy.</w:t>
      </w:r>
    </w:p>
    <w:p w14:paraId="51DDFE94"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trakcie realizacji Umowy Wykonawca może dokonać zmiany formy zabezpieczenia na jedną lub kilka form, o których mowa w art. 450 ust. 1 Ustawy.</w:t>
      </w:r>
    </w:p>
    <w:p w14:paraId="4C7C445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19</w:t>
      </w:r>
    </w:p>
    <w:p w14:paraId="56559504"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Odstąpienie od Umowy wymaga zachowania formy pisemnej z podaniem uzasadnienia, pod rygorem nieważności. </w:t>
      </w:r>
    </w:p>
    <w:p w14:paraId="2C42A02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20</w:t>
      </w:r>
    </w:p>
    <w:p w14:paraId="1305FE7D" w14:textId="77777777" w:rsidR="00F95D3C" w:rsidRPr="00AD5B92" w:rsidRDefault="00F95D3C" w:rsidP="00F95D3C">
      <w:pPr>
        <w:pStyle w:val="Akapitzlist"/>
        <w:widowControl w:val="0"/>
        <w:numPr>
          <w:ilvl w:val="0"/>
          <w:numId w:val="39"/>
        </w:numPr>
        <w:autoSpaceDE w:val="0"/>
        <w:autoSpaceDN w:val="0"/>
        <w:adjustRightInd w:val="0"/>
        <w:spacing w:after="0" w:line="360" w:lineRule="auto"/>
        <w:ind w:hanging="218"/>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może odstąpić od Umowy w przypadku gdy: </w:t>
      </w:r>
    </w:p>
    <w:p w14:paraId="7E3F3919" w14:textId="77777777"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4 ust. 3 i § 4 ust. 4 Umowy,</w:t>
      </w:r>
    </w:p>
    <w:p w14:paraId="5A7E793A" w14:textId="77777777"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5 ust. 7 Umowy,</w:t>
      </w:r>
    </w:p>
    <w:p w14:paraId="40FD9DBB" w14:textId="72482BDB"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15 ust. 2</w:t>
      </w:r>
      <w:r w:rsidR="00215FBA" w:rsidRPr="00AD5B92">
        <w:rPr>
          <w:rFonts w:ascii="Times New Roman" w:eastAsia="Times New Roman" w:hAnsi="Times New Roman" w:cs="Times New Roman"/>
          <w:lang w:eastAsia="pl-PL"/>
        </w:rPr>
        <w:t>1</w:t>
      </w:r>
      <w:r w:rsidRPr="00AD5B92">
        <w:rPr>
          <w:rFonts w:ascii="Times New Roman" w:eastAsia="Times New Roman" w:hAnsi="Times New Roman" w:cs="Times New Roman"/>
          <w:lang w:eastAsia="pl-PL"/>
        </w:rPr>
        <w:t xml:space="preserve"> Umowy,</w:t>
      </w:r>
      <w:r w:rsidR="00731400">
        <w:rPr>
          <w:rFonts w:ascii="Times New Roman" w:eastAsia="Times New Roman" w:hAnsi="Times New Roman" w:cs="Times New Roman"/>
          <w:lang w:eastAsia="pl-PL"/>
        </w:rPr>
        <w:t xml:space="preserve">    </w:t>
      </w:r>
    </w:p>
    <w:p w14:paraId="719CA04C" w14:textId="302E9BB9"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wykonuje roboty niezgodnie z Umową i </w:t>
      </w:r>
      <w:r w:rsidR="00215FBA" w:rsidRPr="00AD5B92">
        <w:rPr>
          <w:rFonts w:ascii="Times New Roman" w:eastAsia="Times New Roman" w:hAnsi="Times New Roman" w:cs="Times New Roman"/>
          <w:lang w:eastAsia="pl-PL"/>
        </w:rPr>
        <w:t>załącznikiem nr 2 do Umowy</w:t>
      </w:r>
      <w:r w:rsidRPr="00AD5B92">
        <w:rPr>
          <w:rFonts w:ascii="Times New Roman" w:eastAsia="Times New Roman" w:hAnsi="Times New Roman" w:cs="Times New Roman"/>
          <w:lang w:eastAsia="pl-PL"/>
        </w:rPr>
        <w:t xml:space="preserve"> oraz uzgodnionymi przez Zamawiającego jej zmianami i nie przystępuje do właściwego ich wykonania, </w:t>
      </w:r>
    </w:p>
    <w:p w14:paraId="20BE73DB" w14:textId="77777777" w:rsidR="00F95D3C" w:rsidRPr="00AD5B92" w:rsidRDefault="00F95D3C" w:rsidP="00F95D3C">
      <w:pPr>
        <w:widowControl w:val="0"/>
        <w:numPr>
          <w:ilvl w:val="0"/>
          <w:numId w:val="10"/>
        </w:numPr>
        <w:tabs>
          <w:tab w:val="left" w:pos="142"/>
        </w:tabs>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wszczęto w stosunku do Wykonawcy postępowanie likwidacyjne lub egzekucyjne.</w:t>
      </w:r>
    </w:p>
    <w:p w14:paraId="456F4FEE" w14:textId="77777777" w:rsidR="00F95D3C" w:rsidRPr="00AD5B92" w:rsidRDefault="00F95D3C" w:rsidP="00F95D3C">
      <w:pPr>
        <w:numPr>
          <w:ilvl w:val="0"/>
          <w:numId w:val="38"/>
        </w:numPr>
        <w:tabs>
          <w:tab w:val="left" w:pos="720"/>
        </w:tabs>
        <w:spacing w:after="0" w:line="360" w:lineRule="auto"/>
        <w:jc w:val="both"/>
        <w:rPr>
          <w:rFonts w:ascii="Times New Roman" w:eastAsia="Calibri" w:hAnsi="Times New Roman" w:cs="Times New Roman"/>
        </w:rPr>
      </w:pPr>
      <w:r w:rsidRPr="00AD5B92">
        <w:rPr>
          <w:rFonts w:ascii="Times New Roman" w:eastAsia="Calibri" w:hAnsi="Times New Roman" w:cs="Times New Roman"/>
        </w:rPr>
        <w:t>Stosownie do postanowień art. 456 Ustawy</w:t>
      </w:r>
      <w:r w:rsidRPr="00AD5B92">
        <w:rPr>
          <w:rFonts w:ascii="Times New Roman" w:eastAsia="Calibri" w:hAnsi="Times New Roman" w:cs="Times New Roman"/>
          <w:bCs/>
        </w:rPr>
        <w:t xml:space="preserve"> </w:t>
      </w:r>
      <w:r w:rsidRPr="00AD5B92">
        <w:rPr>
          <w:rFonts w:ascii="Times New Roman" w:eastAsia="TimesNewRomanPSMT" w:hAnsi="Times New Roman" w:cs="Times New Roman"/>
        </w:rPr>
        <w:t>Zamawiający może odstąpić od Umowy:</w:t>
      </w:r>
    </w:p>
    <w:p w14:paraId="5A5A4037" w14:textId="77777777" w:rsidR="00F95D3C" w:rsidRPr="00AD5B92" w:rsidRDefault="00F95D3C" w:rsidP="00F95D3C">
      <w:pPr>
        <w:numPr>
          <w:ilvl w:val="0"/>
          <w:numId w:val="37"/>
        </w:numPr>
        <w:tabs>
          <w:tab w:val="left" w:pos="720"/>
        </w:tabs>
        <w:spacing w:after="0" w:line="360" w:lineRule="auto"/>
        <w:jc w:val="both"/>
        <w:rPr>
          <w:rFonts w:ascii="Times New Roman" w:eastAsia="Calibri" w:hAnsi="Times New Roman" w:cs="Times New Roman"/>
        </w:rPr>
      </w:pPr>
      <w:r w:rsidRPr="00AD5B92">
        <w:rPr>
          <w:rFonts w:ascii="Times New Roman" w:eastAsia="TimesNewRomanPSMT" w:hAnsi="Times New Roman" w:cs="Times New Roman"/>
        </w:rPr>
        <w:t>w terminie 30</w:t>
      </w:r>
      <w:r w:rsidRPr="00AD5B92">
        <w:rPr>
          <w:rFonts w:ascii="Times New Roman" w:eastAsia="Calibri" w:hAnsi="Times New Roman" w:cs="Times New Roman"/>
        </w:rPr>
        <w:t xml:space="preserve"> </w:t>
      </w:r>
      <w:r w:rsidRPr="00AD5B92">
        <w:rPr>
          <w:rFonts w:ascii="Times New Roman" w:eastAsia="TimesNewRomanPSMT" w:hAnsi="Times New Roman" w:cs="Times New Roman"/>
        </w:rPr>
        <w:t xml:space="preserve">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35E6741" w14:textId="77777777" w:rsidR="00F95D3C" w:rsidRPr="00AD5B92" w:rsidRDefault="00F95D3C" w:rsidP="00F95D3C">
      <w:pPr>
        <w:numPr>
          <w:ilvl w:val="0"/>
          <w:numId w:val="37"/>
        </w:numPr>
        <w:tabs>
          <w:tab w:val="left" w:pos="720"/>
        </w:tabs>
        <w:spacing w:after="0" w:line="360" w:lineRule="auto"/>
        <w:jc w:val="both"/>
        <w:rPr>
          <w:rFonts w:ascii="Times New Roman" w:eastAsia="Calibri" w:hAnsi="Times New Roman" w:cs="Times New Roman"/>
        </w:rPr>
      </w:pPr>
      <w:r w:rsidRPr="00AD5B92">
        <w:rPr>
          <w:rFonts w:ascii="Times New Roman" w:eastAsia="TimesNewRomanPSMT" w:hAnsi="Times New Roman" w:cs="Times New Roman"/>
        </w:rPr>
        <w:t>jeżeli zachodzi co najmniej jedna z następujących okoliczności:</w:t>
      </w:r>
    </w:p>
    <w:p w14:paraId="67AC0A51"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a) dokonano zmiany Umowy z naruszeniem art. 454 i art. 455 Ustawy,</w:t>
      </w:r>
    </w:p>
    <w:p w14:paraId="4E14C03C"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b) Wykonawca w chwili zawarcia Umowy podlegał wykluczeniu na podstawie art. 108 Ustawy,</w:t>
      </w:r>
    </w:p>
    <w:p w14:paraId="0D1F8C7A"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c) Trybunał Sprawiedliwości Unii Europejskiej stwierdził, w ramach procedury przewidzianej</w:t>
      </w:r>
    </w:p>
    <w:p w14:paraId="0E5CCD29"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9375126" w14:textId="77777777" w:rsidR="00F95D3C" w:rsidRPr="00AD5B92" w:rsidRDefault="00F95D3C" w:rsidP="00F95D3C">
      <w:pPr>
        <w:numPr>
          <w:ilvl w:val="0"/>
          <w:numId w:val="38"/>
        </w:numPr>
        <w:spacing w:after="0" w:line="360" w:lineRule="auto"/>
        <w:jc w:val="both"/>
        <w:rPr>
          <w:rFonts w:ascii="Times New Roman" w:hAnsi="Times New Roman" w:cs="Times New Roman"/>
        </w:rPr>
      </w:pPr>
      <w:r w:rsidRPr="00AD5B92">
        <w:rPr>
          <w:rFonts w:ascii="Times New Roman" w:hAnsi="Times New Roman" w:cs="Times New Roman"/>
        </w:rPr>
        <w:t xml:space="preserve">W przypadku o, którym mowa w ust. 2 pkt 2 lit. a, Zamawiający odstępuje od Umowy w części, której zmiana dotyczy. </w:t>
      </w:r>
    </w:p>
    <w:p w14:paraId="7A30DB91" w14:textId="77777777" w:rsidR="00F95D3C" w:rsidRPr="00AD5B92" w:rsidRDefault="00F95D3C" w:rsidP="00F95D3C">
      <w:pPr>
        <w:numPr>
          <w:ilvl w:val="0"/>
          <w:numId w:val="38"/>
        </w:numPr>
        <w:spacing w:after="0" w:line="360" w:lineRule="auto"/>
        <w:jc w:val="both"/>
        <w:rPr>
          <w:rFonts w:ascii="Times New Roman" w:hAnsi="Times New Roman" w:cs="Times New Roman"/>
        </w:rPr>
      </w:pPr>
      <w:r w:rsidRPr="00AD5B92">
        <w:rPr>
          <w:rFonts w:ascii="Times New Roman" w:hAnsi="Times New Roman" w:cs="Times New Roman"/>
        </w:rPr>
        <w:t>W przypadkach, o których mowa w ust. 1 – 2, Wykonawca może żądać wyłącznie wynagrodzenia należnego z tytułu wykonania części Umowy.</w:t>
      </w:r>
    </w:p>
    <w:p w14:paraId="3F6455CB" w14:textId="77777777" w:rsidR="00F95D3C" w:rsidRPr="00AD5B92" w:rsidRDefault="00F95D3C" w:rsidP="00F95D3C">
      <w:pPr>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21</w:t>
      </w:r>
    </w:p>
    <w:p w14:paraId="073C1A00"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może odstąpić od Umowy, w przypadku gdy Zamawiający bez uzasadnionej na piśmie przyczyny, odmawia dokonania odbioru robót częściowego i/lub końcowego.</w:t>
      </w:r>
    </w:p>
    <w:p w14:paraId="0374A33D" w14:textId="77777777" w:rsidR="00D920C8" w:rsidRDefault="00D920C8"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1D31C28F" w14:textId="77777777" w:rsidR="00D920C8" w:rsidRDefault="00D920C8"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27BE2FE5" w14:textId="2CA6FC82"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22</w:t>
      </w:r>
    </w:p>
    <w:p w14:paraId="46401904" w14:textId="77777777" w:rsidR="00F95D3C" w:rsidRPr="00AD5B92" w:rsidRDefault="00F95D3C" w:rsidP="00F95D3C">
      <w:pPr>
        <w:pStyle w:val="Akapitzlist"/>
        <w:numPr>
          <w:ilvl w:val="0"/>
          <w:numId w:val="40"/>
        </w:numPr>
        <w:spacing w:after="0" w:line="360" w:lineRule="auto"/>
        <w:ind w:hanging="218"/>
        <w:jc w:val="both"/>
        <w:rPr>
          <w:rFonts w:ascii="Times New Roman" w:hAnsi="Times New Roman" w:cs="Times New Roman"/>
        </w:rPr>
      </w:pPr>
      <w:r w:rsidRPr="00AD5B92">
        <w:rPr>
          <w:rFonts w:ascii="Times New Roman" w:hAnsi="Times New Roman" w:cs="Times New Roman"/>
        </w:rPr>
        <w:t xml:space="preserve">Oświadczenie o odstąpieniu od Umowy </w:t>
      </w:r>
      <w:r w:rsidRPr="00AD5B92">
        <w:rPr>
          <w:rFonts w:ascii="Times New Roman" w:eastAsia="Times New Roman" w:hAnsi="Times New Roman" w:cs="Times New Roman"/>
          <w:lang w:eastAsia="pl-PL"/>
        </w:rPr>
        <w:t>S</w:t>
      </w:r>
      <w:r w:rsidRPr="00AD5B92">
        <w:rPr>
          <w:rFonts w:ascii="Times New Roman" w:hAnsi="Times New Roman" w:cs="Times New Roman"/>
        </w:rPr>
        <w:t xml:space="preserve">trony winny złożyć w terminie 30 dni od dnia powzięcia wiadomości </w:t>
      </w:r>
      <w:r w:rsidRPr="00AD5B92">
        <w:rPr>
          <w:rFonts w:ascii="Times New Roman" w:eastAsia="Calibri" w:hAnsi="Times New Roman" w:cs="Times New Roman"/>
        </w:rPr>
        <w:t>o przesłance uzasadniającej odstąpienie.</w:t>
      </w:r>
    </w:p>
    <w:p w14:paraId="240C8A78" w14:textId="77777777" w:rsidR="00F95D3C" w:rsidRPr="00AD5B92" w:rsidRDefault="00F95D3C" w:rsidP="00F95D3C">
      <w:pPr>
        <w:pStyle w:val="Akapitzlist"/>
        <w:numPr>
          <w:ilvl w:val="0"/>
          <w:numId w:val="40"/>
        </w:numPr>
        <w:spacing w:after="0" w:line="360" w:lineRule="auto"/>
        <w:ind w:hanging="218"/>
        <w:jc w:val="both"/>
        <w:rPr>
          <w:rFonts w:ascii="Times New Roman" w:hAnsi="Times New Roman" w:cs="Times New Roman"/>
        </w:rPr>
      </w:pPr>
      <w:r w:rsidRPr="00AD5B92">
        <w:rPr>
          <w:rFonts w:ascii="Times New Roman" w:eastAsia="Times New Roman" w:hAnsi="Times New Roman" w:cs="Times New Roman"/>
          <w:lang w:eastAsia="pl-PL"/>
        </w:rPr>
        <w:t xml:space="preserve">W przypadku odstąpienia od Umowy przez jedną ze Stron, w terminie 14 dni od dnia doręczenia zawiadomienia o odstąpieniu od Umowy, Wykonawca sporządzi przy udziale Zamawiającego protokół inwentaryzacji robót będących w toku, według stanu na dzień odstąpienia od Umowy oraz: </w:t>
      </w:r>
    </w:p>
    <w:p w14:paraId="1028D32C" w14:textId="77777777" w:rsidR="00F95D3C" w:rsidRPr="00AD5B92" w:rsidRDefault="00F95D3C" w:rsidP="00F95D3C">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zabezpieczy przerwane roboty w zakresie uzgodnionym na koszt Strony, w terminie ustalonym z Zamawiającym,</w:t>
      </w:r>
    </w:p>
    <w:p w14:paraId="0939ED98" w14:textId="057C4E91" w:rsidR="00F95D3C" w:rsidRPr="00AD5B92" w:rsidRDefault="00F95D3C" w:rsidP="00F95D3C">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uprzątnie teren robót, zlikwiduje zaplecze i zabierze </w:t>
      </w:r>
      <w:r w:rsidR="009618BB">
        <w:rPr>
          <w:rFonts w:ascii="Times New Roman" w:eastAsia="Times New Roman" w:hAnsi="Times New Roman" w:cs="Times New Roman"/>
          <w:lang w:eastAsia="pl-PL"/>
        </w:rPr>
        <w:t>niezamontowane</w:t>
      </w:r>
      <w:r w:rsidR="009618BB"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materiały, w terminie ustalonym z Zamawiającym.</w:t>
      </w:r>
    </w:p>
    <w:p w14:paraId="0E5C92F3" w14:textId="5160DFC7" w:rsidR="00F95D3C" w:rsidRPr="00AD5B92" w:rsidRDefault="00F95D3C" w:rsidP="00F95D3C">
      <w:pPr>
        <w:widowControl w:val="0"/>
        <w:numPr>
          <w:ilvl w:val="0"/>
          <w:numId w:val="31"/>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odstąpienia od Umowy przez jedną ze Stron, w terminie 14 dni od dnia doręczenia zawiadomienia o odstąpieniu od Umowy</w:t>
      </w:r>
      <w:r w:rsidR="003B1E2C">
        <w:rPr>
          <w:rFonts w:ascii="Times New Roman" w:eastAsia="Times New Roman" w:hAnsi="Times New Roman" w:cs="Times New Roman"/>
          <w:lang w:eastAsia="pl-PL"/>
        </w:rPr>
        <w:t>,</w:t>
      </w:r>
      <w:r w:rsidRPr="00AD5B92">
        <w:rPr>
          <w:rFonts w:ascii="Times New Roman" w:eastAsia="Times New Roman" w:hAnsi="Times New Roman" w:cs="Times New Roman"/>
          <w:lang w:eastAsia="pl-PL"/>
        </w:rPr>
        <w:t xml:space="preserve"> Zamawiający zobowiązany będzie do dokonania odbioru robót</w:t>
      </w:r>
      <w:r w:rsidR="003B1E2C">
        <w:rPr>
          <w:rFonts w:ascii="Times New Roman" w:eastAsia="Times New Roman" w:hAnsi="Times New Roman" w:cs="Times New Roman"/>
          <w:lang w:eastAsia="pl-PL"/>
        </w:rPr>
        <w:t xml:space="preserve"> montażowych zakończonych oraz</w:t>
      </w:r>
      <w:r w:rsidRPr="00AD5B92">
        <w:rPr>
          <w:rFonts w:ascii="Times New Roman" w:eastAsia="Times New Roman" w:hAnsi="Times New Roman" w:cs="Times New Roman"/>
          <w:lang w:eastAsia="pl-PL"/>
        </w:rPr>
        <w:t xml:space="preserve"> w </w:t>
      </w:r>
      <w:r w:rsidR="003B1E2C">
        <w:rPr>
          <w:rFonts w:ascii="Times New Roman" w:eastAsia="Times New Roman" w:hAnsi="Times New Roman" w:cs="Times New Roman"/>
          <w:lang w:eastAsia="pl-PL"/>
        </w:rPr>
        <w:t>toku</w:t>
      </w:r>
      <w:r w:rsidR="003B1E2C"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 potwierdzonych protokołem odbioru oraz zapłaty wynagrodzenia za te roboty. </w:t>
      </w:r>
    </w:p>
    <w:p w14:paraId="107E26A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23</w:t>
      </w:r>
    </w:p>
    <w:p w14:paraId="529CCAB9" w14:textId="77777777" w:rsidR="00F95D3C" w:rsidRPr="00AD5B92" w:rsidRDefault="00F95D3C" w:rsidP="00F95D3C">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zapłaci Zamawiającemu kary umowne w następujących przypadkach i wysokości: </w:t>
      </w:r>
    </w:p>
    <w:p w14:paraId="6684CBBA"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terminowym realizowaniu całego przedmiotu Umowy - w wysokości 1,0% wynagrodzenia określonego w </w:t>
      </w:r>
      <w:bookmarkStart w:id="4" w:name="_Hlk221528390"/>
      <w:r w:rsidRPr="00AD5B92">
        <w:rPr>
          <w:rFonts w:ascii="Times New Roman" w:eastAsia="Times New Roman" w:hAnsi="Times New Roman" w:cs="Times New Roman"/>
          <w:lang w:eastAsia="pl-PL"/>
        </w:rPr>
        <w:t>§</w:t>
      </w:r>
      <w:bookmarkEnd w:id="4"/>
      <w:r w:rsidRPr="00AD5B92">
        <w:rPr>
          <w:rFonts w:ascii="Times New Roman" w:eastAsia="Times New Roman" w:hAnsi="Times New Roman" w:cs="Times New Roman"/>
          <w:lang w:eastAsia="pl-PL"/>
        </w:rPr>
        <w:t xml:space="preserve"> 14 ust. 1 Umowy, za każdy dzień przekroczenia terminu określonego w § 12 ust. 4 Umowy, </w:t>
      </w:r>
    </w:p>
    <w:p w14:paraId="057F77C8"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przedstawieniu dokumentów ubezpieczeniowych określonych w § 10 Umowy – w wysokości 1 000,00 zł, za każdy dzień zwłoki, </w:t>
      </w:r>
    </w:p>
    <w:p w14:paraId="0622DD65"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brak zgłoszenia podwykonawcy w wysokości 5 000,00 zł za każdego niezgłoszonego podwykonawcę,</w:t>
      </w:r>
    </w:p>
    <w:p w14:paraId="029425D7"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dostarczeniu dokumentów, o których mowa w § 5 ust. 22 Umowy </w:t>
      </w:r>
      <w:r w:rsidRPr="00AD5B92">
        <w:rPr>
          <w:rFonts w:ascii="Times New Roman" w:eastAsia="Times New Roman" w:hAnsi="Times New Roman" w:cs="Times New Roman"/>
          <w:lang w:eastAsia="pl-PL"/>
        </w:rPr>
        <w:br/>
        <w:t>– w wysokości 500,00 zł za każdy dzień zwłoki,</w:t>
      </w:r>
    </w:p>
    <w:p w14:paraId="087C5AC9"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brak zapłaty wynagrodzenia należnego podwykonawcy lub dalszemu podwykonawcy – </w:t>
      </w:r>
      <w:r w:rsidRPr="00AD5B92">
        <w:rPr>
          <w:rFonts w:ascii="Times New Roman" w:eastAsia="Times New Roman" w:hAnsi="Times New Roman" w:cs="Times New Roman"/>
          <w:lang w:eastAsia="pl-PL"/>
        </w:rPr>
        <w:br/>
        <w:t>w wysokości 5 000,00 zł za każdy przypadek niewypłacenia należnego podwykonawcy lub dalszemu podwykonawcy wymagalnego wynagrodzenia, który zawarł zaakceptowaną przez Zamawiającego umowę o podwykonawstwo,</w:t>
      </w:r>
    </w:p>
    <w:p w14:paraId="25B394E9"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każdą nieterminową zapłatę wynagrodzenia należnego podwykonawcy lub dalszemu podwykonawcy – w wysokości 500,00 zł za każdy dzień zwłoki, liczony od następnego dnia po dniu wyznaczonym na zapłatę,</w:t>
      </w:r>
    </w:p>
    <w:p w14:paraId="7564687A"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nieprzedłożenie do zaakceptowania projektu umowy o podwykonawstwo lub dalsze podwykonawstwo,</w:t>
      </w:r>
      <w:r w:rsidRPr="00AD5B92">
        <w:rPr>
          <w:rFonts w:ascii="Times New Roman" w:hAnsi="Times New Roman" w:cs="Times New Roman"/>
        </w:rPr>
        <w:t xml:space="preserve"> której przedmiotem są roboty budowlane</w:t>
      </w:r>
      <w:r w:rsidRPr="00AD5B92">
        <w:rPr>
          <w:rFonts w:ascii="Times New Roman" w:eastAsia="Times New Roman" w:hAnsi="Times New Roman" w:cs="Times New Roman"/>
          <w:lang w:eastAsia="pl-PL"/>
        </w:rPr>
        <w:t xml:space="preserve"> lub projektu jej zmian</w:t>
      </w:r>
      <w:r w:rsidRPr="00AD5B92">
        <w:rPr>
          <w:rFonts w:ascii="Times New Roman" w:eastAsia="Calibri" w:hAnsi="Times New Roman" w:cs="Times New Roman"/>
        </w:rPr>
        <w:t xml:space="preserve"> </w:t>
      </w:r>
      <w:r w:rsidRPr="00AD5B92">
        <w:rPr>
          <w:rFonts w:ascii="Times New Roman" w:eastAsia="Times New Roman" w:hAnsi="Times New Roman" w:cs="Times New Roman"/>
          <w:lang w:eastAsia="pl-PL"/>
        </w:rPr>
        <w:t>– w wysokości 1 000,00 zł za każdy przypadek,</w:t>
      </w:r>
    </w:p>
    <w:p w14:paraId="280909F8"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nieprzedłożenie poświadczonej za zgodność z oryginałem zawartej umowy o podwykonawstwo lub dalsze podwykonawstwo, której przedmiotem są roboty budowlane i której przedmiotem są dostawy </w:t>
      </w:r>
      <w:r w:rsidRPr="00AD5B92">
        <w:rPr>
          <w:rFonts w:ascii="Times New Roman" w:eastAsia="Times New Roman" w:hAnsi="Times New Roman" w:cs="Times New Roman"/>
          <w:lang w:eastAsia="pl-PL"/>
        </w:rPr>
        <w:lastRenderedPageBreak/>
        <w:t>lub usługi oraz ich zmian – w wysokości 1 000,00 zł za każdy przypadek,</w:t>
      </w:r>
    </w:p>
    <w:p w14:paraId="7DD031B4"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nieprzedłożenie</w:t>
      </w:r>
      <w:r w:rsidRPr="00AD5B92">
        <w:rPr>
          <w:rFonts w:ascii="Times New Roman" w:eastAsia="Times New Roman" w:hAnsi="Times New Roman" w:cs="Times New Roman"/>
          <w:w w:val="101"/>
          <w:lang w:eastAsia="pl-PL"/>
        </w:rPr>
        <w:t xml:space="preserve"> wykazu osób oraz oświadczeń, o których mowa w § 4 ust. 3 Umowy, i oświadczeń, o których mowa w § 4 ust. 4 Umowy </w:t>
      </w:r>
      <w:r w:rsidRPr="00AD5B92">
        <w:rPr>
          <w:rFonts w:ascii="Times New Roman" w:eastAsia="Times New Roman" w:hAnsi="Times New Roman" w:cs="Times New Roman"/>
          <w:lang w:eastAsia="pl-PL"/>
        </w:rPr>
        <w:t xml:space="preserve">– w wysokości 1 000,00 zł za każdy przypadek, </w:t>
      </w:r>
    </w:p>
    <w:p w14:paraId="370FB297"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brak zmiany umowy o podwykonawstwo w zakresie terminu zapłaty – w wysokości 20% wynagrodzenia określonego w § 14 ust. 1 Umowy za każdy przypadek,</w:t>
      </w:r>
    </w:p>
    <w:p w14:paraId="7043096B"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bCs/>
          <w:lang w:eastAsia="pl-PL"/>
        </w:rPr>
        <w:t>za wprowadzenie podwykonawcy lub dalszego podwykonawcy na teren robót przed przedstawieniem</w:t>
      </w:r>
      <w:r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bCs/>
          <w:lang w:eastAsia="pl-PL"/>
        </w:rPr>
        <w:t>Zamawiającemu umowy z podwykonawcą lub dalszym podwykonawca lub jej projektu – w wysokości 1 000,00 zł za każdy taki przypadek, z wyjątkiem sytuacji kiedy wprowadzenie podwykonawcy lub dalszego podwykonawcy spowodowane było koniecznością natychmiastowego działania w celu zapobieżenia katastrofie lub w celu uniknięcia strat,</w:t>
      </w:r>
    </w:p>
    <w:p w14:paraId="1B533695"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niestosowanie się Wykonawcy do postanowień § 9 Umowy, z wyłączeniem punktów, za które zostały już przewidziane w Umowie kary umowne – 500,00 zł za każdy taki udokumentowany przypadek;</w:t>
      </w:r>
    </w:p>
    <w:p w14:paraId="6261B902" w14:textId="09B15783"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usunięciu wad stwierdzonych przy odbiorze - w wysokości 0,5% wynagrodzenia określonego w §14 ust. 1 Umowy, za każdy dzień zwłoki, potwierdzony przez </w:t>
      </w:r>
      <w:r w:rsidR="006B26EB">
        <w:rPr>
          <w:rFonts w:ascii="Times New Roman" w:eastAsia="Times New Roman" w:hAnsi="Times New Roman" w:cs="Times New Roman"/>
          <w:lang w:eastAsia="pl-PL"/>
        </w:rPr>
        <w:t>osobę sprawującą nadzór techniczny</w:t>
      </w:r>
      <w:r w:rsidRPr="00AD5B92">
        <w:rPr>
          <w:rFonts w:ascii="Times New Roman" w:eastAsia="Times New Roman" w:hAnsi="Times New Roman" w:cs="Times New Roman"/>
          <w:lang w:eastAsia="pl-PL"/>
        </w:rPr>
        <w:t xml:space="preserve">, </w:t>
      </w:r>
    </w:p>
    <w:p w14:paraId="5A037B7C"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usunięciu wad ujawnionych w okresie gwarancji i rękojmi </w:t>
      </w:r>
      <w:r w:rsidRPr="00AD5B92">
        <w:rPr>
          <w:rFonts w:ascii="Times New Roman" w:eastAsia="Times New Roman" w:hAnsi="Times New Roman" w:cs="Times New Roman"/>
          <w:lang w:eastAsia="pl-PL"/>
        </w:rPr>
        <w:softHyphen/>
        <w:t xml:space="preserve">w wysokości 0,5% wartości robót objętych tą gwarancją lub rękojmią za każdy dzień zwłoki potwierdzony przez Zamawiającego, </w:t>
      </w:r>
    </w:p>
    <w:p w14:paraId="52A52441"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odstąpienie od Umowy przez jedną ze Stron z przyczyn leżących po stronie Wykonawcy </w:t>
      </w:r>
      <w:r w:rsidRPr="00AD5B92">
        <w:rPr>
          <w:rFonts w:ascii="Times New Roman" w:eastAsia="Times New Roman" w:hAnsi="Times New Roman" w:cs="Times New Roman"/>
          <w:lang w:eastAsia="pl-PL"/>
        </w:rPr>
        <w:br/>
        <w:t>- w wysokości 20 % wynagrodzenia określonego w § 14 ust. 1 Umowy.</w:t>
      </w:r>
    </w:p>
    <w:p w14:paraId="512FCA45" w14:textId="6D8A5BEF" w:rsidR="00F95D3C" w:rsidRPr="00AD5B92" w:rsidRDefault="00F95D3C" w:rsidP="0042206A">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bookmarkStart w:id="5" w:name="_Hlk29375449"/>
      <w:r w:rsidRPr="00AD5B92">
        <w:rPr>
          <w:rFonts w:ascii="Times New Roman" w:eastAsia="Times New Roman" w:hAnsi="Times New Roman" w:cs="Times New Roman"/>
          <w:lang w:eastAsia="pl-PL"/>
        </w:rPr>
        <w:t>Zamawiający zapłaci Wykonawcy kar</w:t>
      </w:r>
      <w:r w:rsidR="0042206A" w:rsidRPr="00AD5B92">
        <w:rPr>
          <w:rFonts w:ascii="Times New Roman" w:eastAsia="Times New Roman" w:hAnsi="Times New Roman" w:cs="Times New Roman"/>
          <w:lang w:eastAsia="pl-PL"/>
        </w:rPr>
        <w:t>ę</w:t>
      </w:r>
      <w:r w:rsidRPr="00AD5B92">
        <w:rPr>
          <w:rFonts w:ascii="Times New Roman" w:eastAsia="Times New Roman" w:hAnsi="Times New Roman" w:cs="Times New Roman"/>
          <w:lang w:eastAsia="pl-PL"/>
        </w:rPr>
        <w:t xml:space="preserve"> umown</w:t>
      </w:r>
      <w:r w:rsidR="0042206A" w:rsidRPr="00AD5B92">
        <w:rPr>
          <w:rFonts w:ascii="Times New Roman" w:eastAsia="Times New Roman" w:hAnsi="Times New Roman" w:cs="Times New Roman"/>
          <w:lang w:eastAsia="pl-PL"/>
        </w:rPr>
        <w:t xml:space="preserve">ą </w:t>
      </w:r>
      <w:r w:rsidRPr="00AD5B92">
        <w:rPr>
          <w:rFonts w:ascii="Times New Roman" w:eastAsia="Times New Roman" w:hAnsi="Times New Roman" w:cs="Times New Roman"/>
          <w:lang w:eastAsia="pl-PL"/>
        </w:rPr>
        <w:t xml:space="preserve">za odstąpienie od Umowy przez Wykonawcę z przyczyn leżących po stronie Zamawiającego w wysokości 20% wynagrodzenia określonego w </w:t>
      </w:r>
      <w:bookmarkStart w:id="6" w:name="_Hlk11136934"/>
      <w:r w:rsidRPr="00AD5B92">
        <w:rPr>
          <w:rFonts w:ascii="Times New Roman" w:eastAsia="Times New Roman" w:hAnsi="Times New Roman" w:cs="Times New Roman"/>
          <w:lang w:eastAsia="pl-PL"/>
        </w:rPr>
        <w:t>§ 14 ust. 1 Umowy</w:t>
      </w:r>
      <w:bookmarkEnd w:id="6"/>
      <w:r w:rsidRPr="00AD5B92">
        <w:rPr>
          <w:rFonts w:ascii="Times New Roman" w:eastAsia="Times New Roman" w:hAnsi="Times New Roman" w:cs="Times New Roman"/>
          <w:lang w:eastAsia="pl-PL"/>
        </w:rPr>
        <w:t xml:space="preserve">, z wyjątkiem sytuacji przedstawionej w art. 456 Ustawy. </w:t>
      </w:r>
    </w:p>
    <w:p w14:paraId="316F8C76" w14:textId="77777777" w:rsidR="00F95D3C" w:rsidRPr="00AD5B92" w:rsidRDefault="00F95D3C" w:rsidP="003D417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wyraża zgodę na potrącenie kar umownych z bieżących należności , bez osobnego wezwania do zapłaty. O ile kary umowne nie zostaną  potrącone z bieżących wierzytelności Wykonawcy, zostaną zapłacone na podstawie odrębnego wezwania do zapłaty. </w:t>
      </w:r>
    </w:p>
    <w:p w14:paraId="1F6C6B14" w14:textId="77777777" w:rsidR="00F95D3C" w:rsidRPr="00AD5B92" w:rsidRDefault="00F95D3C" w:rsidP="003D417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Łączna maksymalna wysokość kar umownych, o których mowa w Umowie, nie może przekroczyć 25% wynagrodzenia określonego w § 14 ust. 1 Umowy.</w:t>
      </w:r>
    </w:p>
    <w:p w14:paraId="1D549A6F" w14:textId="77777777" w:rsidR="00F95D3C" w:rsidRPr="00AD5B92" w:rsidRDefault="00F95D3C" w:rsidP="003D417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zastrzegają sobie prawo dochodzenia odszkodowania uzupełniającego  przewyższającego wysokość zastrzeżonych kar umownych.</w:t>
      </w:r>
    </w:p>
    <w:p w14:paraId="51B568B1" w14:textId="77777777" w:rsidR="00F95D3C" w:rsidRPr="00AD5B92" w:rsidRDefault="00F95D3C" w:rsidP="003D417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Zaplata kar umownych nie zwalnia Wykonawcy z wykonania Umowy. </w:t>
      </w:r>
      <w:bookmarkEnd w:id="5"/>
    </w:p>
    <w:p w14:paraId="377E3C5F" w14:textId="77777777" w:rsidR="00F95D3C" w:rsidRPr="00AD5B92" w:rsidRDefault="00F95D3C" w:rsidP="00F95D3C">
      <w:pPr>
        <w:widowControl w:val="0"/>
        <w:tabs>
          <w:tab w:val="left" w:pos="6663"/>
        </w:tabs>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24</w:t>
      </w:r>
    </w:p>
    <w:p w14:paraId="00DEDBD6" w14:textId="77777777" w:rsidR="00F95D3C" w:rsidRPr="00AD5B92" w:rsidRDefault="00F95D3C" w:rsidP="00F95D3C">
      <w:pPr>
        <w:widowControl w:val="0"/>
        <w:tabs>
          <w:tab w:val="left" w:pos="6663"/>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ponosi pełną odpowiedzialność za naruszenie praw autorskich, patentowych, znaków ochronnych itp. odnoszących się do zastosowanych rozwiązań, sprzętu, urządzeń, technologii i materiałów potrzebnych przy realizacji robót. </w:t>
      </w:r>
    </w:p>
    <w:p w14:paraId="6F3714DF" w14:textId="77777777" w:rsidR="00D920C8" w:rsidRDefault="00D920C8"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4711900A" w14:textId="77777777" w:rsidR="00D920C8" w:rsidRDefault="00D920C8"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00A4539F" w14:textId="2F28B0C0"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25</w:t>
      </w:r>
    </w:p>
    <w:p w14:paraId="3B28BB0D" w14:textId="77777777" w:rsidR="00F95D3C" w:rsidRPr="00AD5B92" w:rsidRDefault="00F95D3C" w:rsidP="00F95D3C">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bookmarkStart w:id="7" w:name="OLE_LINK1"/>
      <w:bookmarkStart w:id="8" w:name="OLE_LINK2"/>
      <w:r w:rsidRPr="00AD5B92">
        <w:rPr>
          <w:rFonts w:ascii="Times New Roman" w:eastAsia="Times New Roman" w:hAnsi="Times New Roman" w:cs="Times New Roman"/>
          <w:lang w:eastAsia="pl-PL"/>
        </w:rPr>
        <w:t>Wszelkie zmiany Umowy wymagają formy pisemnej w postaci aneksu pod rygorem nieważności. Również oświadczenie o odstąpieniu od Umowy, jej rozwiązaniu lub wypowiedzeniu wymaga formy pisemnej pod rygorem nieważności.</w:t>
      </w:r>
    </w:p>
    <w:p w14:paraId="249CC138" w14:textId="77777777" w:rsidR="00F95D3C" w:rsidRPr="00AD5B92" w:rsidRDefault="00F95D3C" w:rsidP="00F95D3C">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dopuszcza możliwość wprowadzenia zmian w Umowie, które będą mogły być dokonane z powodu zaistnienia okoliczności, niemożliwych do przewidzenia w chwili jej zawarcia lub w przypadku wystąpienia którejkolwiek z następujących sytuacji powodujących konieczność:</w:t>
      </w:r>
    </w:p>
    <w:p w14:paraId="2CAD4442" w14:textId="77777777" w:rsidR="00F95D3C" w:rsidRPr="00AD5B92" w:rsidRDefault="00F95D3C" w:rsidP="00F95D3C">
      <w:pPr>
        <w:numPr>
          <w:ilvl w:val="1"/>
          <w:numId w:val="5"/>
        </w:numPr>
        <w:tabs>
          <w:tab w:val="clear" w:pos="357"/>
        </w:tabs>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terminu realizacji Umowy wywołaną przerwami w realizacji robót przez Zamawiającego - niezależnych od Wykonawcy,</w:t>
      </w:r>
    </w:p>
    <w:p w14:paraId="0E205353"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formy wniesionego zabezpieczenia należytego wykonania Umowy,</w:t>
      </w:r>
    </w:p>
    <w:p w14:paraId="0929453D"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wynagrodzenia ryczałtowego związanego z ograniczeniem zakresu robót,</w:t>
      </w:r>
      <w:r w:rsidRPr="00AD5B92">
        <w:rPr>
          <w:rFonts w:ascii="Times New Roman" w:hAnsi="Times New Roman" w:cs="Times New Roman"/>
          <w:lang w:eastAsia="pl-PL"/>
        </w:rPr>
        <w:t xml:space="preserve"> z zastrzeżeniem, że wartość ograniczenia zakresu robót nie przekroczy 20% wynagrodzenia określonego w § 14 ust. 1 Umowy,</w:t>
      </w:r>
    </w:p>
    <w:p w14:paraId="0F51DD7A" w14:textId="03E26CE5"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koordynator</w:t>
      </w:r>
      <w:r w:rsidR="006B26EB">
        <w:rPr>
          <w:rFonts w:ascii="Times New Roman" w:eastAsia="Times New Roman" w:hAnsi="Times New Roman" w:cs="Times New Roman"/>
          <w:lang w:eastAsia="pl-PL"/>
        </w:rPr>
        <w:t>a</w:t>
      </w:r>
      <w:r w:rsidRPr="00AD5B92">
        <w:rPr>
          <w:rFonts w:ascii="Times New Roman" w:eastAsia="Times New Roman" w:hAnsi="Times New Roman" w:cs="Times New Roman"/>
          <w:lang w:eastAsia="pl-PL"/>
        </w:rPr>
        <w:t xml:space="preserve"> i osoby sprawującej nadzór techniczny, </w:t>
      </w:r>
    </w:p>
    <w:p w14:paraId="52AA3A28"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danych identyfikacyjnych Wykonawcy (adres siedziby, Regon, NIP, rachunek bankowy),</w:t>
      </w:r>
    </w:p>
    <w:p w14:paraId="6785EA25"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podwykonawcy – w przypadku zaistnienia uzasadnionej potrzeby,</w:t>
      </w:r>
    </w:p>
    <w:p w14:paraId="17747093"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jeżeli Wykonawca w celu potwierdzenia spełniania warunków udziału w postępowaniu posługiwał się zasobami dotychczasowego podwykonawcy, zmiana podwykonawcy możliwa jest po przedłożeniu przez Wykonawcę dokumentów potwierdzających spełnianie warunków udziału w postępowaniu przez zaproponowanego podwykonawcę,</w:t>
      </w:r>
    </w:p>
    <w:p w14:paraId="690F76CA"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gdy zajdzie konieczność zmiany podwykonawców robót, którym Wykonawca powierzył wykonanie zamówienia, w przypadku wystąpienia o zmianę na wniosek Zamawiającego lub Wykonawcy po uzyskaniu zgody Zamawiającego</w:t>
      </w:r>
      <w:bookmarkEnd w:id="7"/>
      <w:bookmarkEnd w:id="8"/>
      <w:r w:rsidRPr="00AD5B92">
        <w:rPr>
          <w:rFonts w:ascii="Times New Roman" w:eastAsia="Times New Roman" w:hAnsi="Times New Roman" w:cs="Times New Roman"/>
          <w:lang w:eastAsia="pl-PL"/>
        </w:rPr>
        <w:t>.</w:t>
      </w:r>
    </w:p>
    <w:p w14:paraId="114D16DA"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26</w:t>
      </w:r>
    </w:p>
    <w:p w14:paraId="55725926" w14:textId="77777777" w:rsidR="00F95D3C" w:rsidRPr="00AD5B92" w:rsidRDefault="00F95D3C" w:rsidP="00F95D3C">
      <w:pPr>
        <w:numPr>
          <w:ilvl w:val="0"/>
          <w:numId w:val="32"/>
        </w:numPr>
        <w:spacing w:after="0" w:line="360" w:lineRule="auto"/>
        <w:ind w:left="357" w:hanging="357"/>
        <w:jc w:val="both"/>
        <w:rPr>
          <w:rFonts w:ascii="Times New Roman" w:hAnsi="Times New Roman" w:cs="Times New Roman"/>
        </w:rPr>
      </w:pPr>
      <w:r w:rsidRPr="00AD5B92">
        <w:rPr>
          <w:rFonts w:ascii="Times New Roman" w:hAnsi="Times New Roman" w:cs="Times New Roman"/>
        </w:rPr>
        <w:t>Wykonawca oświadcza, że znane są mu przepisy prawa regulującego przetwarzanie danych osobowych,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 UE L 119 z 04.05.2016 r., zwane dalej „RODO” oraz ustawy z dnia 10 maja 2018 r. o ochronie danych osobowych (Dz. U. z 2019 r., poz. 1781).</w:t>
      </w:r>
    </w:p>
    <w:p w14:paraId="1ED2EA3D" w14:textId="58F43216" w:rsidR="00F95D3C" w:rsidRPr="00AD5B92" w:rsidRDefault="00F95D3C" w:rsidP="00F95D3C">
      <w:pPr>
        <w:numPr>
          <w:ilvl w:val="0"/>
          <w:numId w:val="32"/>
        </w:numPr>
        <w:spacing w:after="0" w:line="360" w:lineRule="auto"/>
        <w:ind w:left="357" w:hanging="357"/>
        <w:jc w:val="both"/>
        <w:rPr>
          <w:rFonts w:ascii="Times New Roman" w:hAnsi="Times New Roman" w:cs="Times New Roman"/>
        </w:rPr>
      </w:pPr>
      <w:r w:rsidRPr="00AD5B92">
        <w:rPr>
          <w:rFonts w:ascii="Times New Roman" w:hAnsi="Times New Roman" w:cs="Times New Roman"/>
        </w:rPr>
        <w:t xml:space="preserve">Wykonawca potwierdza, że zapoznał się z informacją nt. przetwarzania danych osobowych Wykonawcy lub reprezentantów, pełnomocników oraz innych osób występujących w imieniu Wykonawcy stanowiącą </w:t>
      </w:r>
      <w:r w:rsidRPr="00AD5B92">
        <w:rPr>
          <w:rFonts w:ascii="Times New Roman" w:hAnsi="Times New Roman" w:cs="Times New Roman"/>
          <w:b/>
        </w:rPr>
        <w:t xml:space="preserve">załącznik nr </w:t>
      </w:r>
      <w:r w:rsidR="006B26EB">
        <w:rPr>
          <w:rFonts w:ascii="Times New Roman" w:hAnsi="Times New Roman" w:cs="Times New Roman"/>
          <w:b/>
        </w:rPr>
        <w:t>9</w:t>
      </w:r>
      <w:r w:rsidRPr="00AD5B92">
        <w:rPr>
          <w:rFonts w:ascii="Times New Roman" w:hAnsi="Times New Roman" w:cs="Times New Roman"/>
        </w:rPr>
        <w:t xml:space="preserve"> do Umowy.</w:t>
      </w:r>
    </w:p>
    <w:p w14:paraId="1C70DB1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27</w:t>
      </w:r>
    </w:p>
    <w:p w14:paraId="3090B16E"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Wszelkie spory wynikłe z Umowy będą rozstrzygały sądy powszechne właściwe miejscowo dla miejsca siedziby Zamawiającego. </w:t>
      </w:r>
      <w:bookmarkStart w:id="9" w:name="_Hlk26357444"/>
    </w:p>
    <w:p w14:paraId="43F040C7" w14:textId="77777777" w:rsidR="00D920C8" w:rsidRDefault="00D920C8" w:rsidP="00F95D3C">
      <w:pPr>
        <w:spacing w:after="0" w:line="360" w:lineRule="auto"/>
        <w:jc w:val="center"/>
        <w:rPr>
          <w:rFonts w:ascii="Times New Roman" w:eastAsia="Times New Roman" w:hAnsi="Times New Roman" w:cs="Times New Roman"/>
          <w:b/>
          <w:lang w:eastAsia="pl-PL"/>
        </w:rPr>
      </w:pPr>
    </w:p>
    <w:p w14:paraId="39F3A0C7" w14:textId="07CFA4C1" w:rsidR="00F95D3C" w:rsidRPr="00AD5B92" w:rsidRDefault="00F95D3C" w:rsidP="00F95D3C">
      <w:pPr>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28</w:t>
      </w:r>
    </w:p>
    <w:p w14:paraId="526BC7A3" w14:textId="096B63FC" w:rsidR="00F95D3C" w:rsidRPr="00AD5B92" w:rsidRDefault="00F95D3C" w:rsidP="00F95D3C">
      <w:pPr>
        <w:spacing w:after="0" w:line="360" w:lineRule="auto"/>
        <w:jc w:val="both"/>
        <w:rPr>
          <w:rFonts w:ascii="Times New Roman" w:eastAsia="Times New Roman" w:hAnsi="Times New Roman" w:cs="Times New Roman"/>
          <w:lang w:eastAsia="pl-PL"/>
        </w:rPr>
      </w:pPr>
      <w:r w:rsidRPr="00AD5B92">
        <w:rPr>
          <w:rFonts w:ascii="Times New Roman" w:hAnsi="Times New Roman" w:cs="Times New Roman"/>
          <w:iCs/>
        </w:rPr>
        <w:t xml:space="preserve">W sprawach nieuregulowanych Umową mają zastosowanie odpowiednie przepisy m. in. Ustawy, Kodeksu cywilnego oraz </w:t>
      </w:r>
      <w:r w:rsidRPr="00AD5B92">
        <w:rPr>
          <w:rFonts w:ascii="Times New Roman" w:hAnsi="Times New Roman" w:cs="Times New Roman"/>
        </w:rPr>
        <w:t xml:space="preserve">ustawy z dnia 7 lipca 1994 r. - Prawo budowlane (Dz. U. z 2021 r., poz. 2351, z </w:t>
      </w:r>
      <w:proofErr w:type="spellStart"/>
      <w:r w:rsidRPr="00AD5B92">
        <w:rPr>
          <w:rFonts w:ascii="Times New Roman" w:hAnsi="Times New Roman" w:cs="Times New Roman"/>
        </w:rPr>
        <w:t>późn</w:t>
      </w:r>
      <w:proofErr w:type="spellEnd"/>
      <w:r w:rsidRPr="00AD5B92">
        <w:rPr>
          <w:rFonts w:ascii="Times New Roman" w:hAnsi="Times New Roman" w:cs="Times New Roman"/>
        </w:rPr>
        <w:t>. zm.).</w:t>
      </w:r>
      <w:bookmarkEnd w:id="9"/>
    </w:p>
    <w:p w14:paraId="0BD68DC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bookmarkStart w:id="10" w:name="_Hlk221272424"/>
      <w:r w:rsidRPr="00AD5B92">
        <w:rPr>
          <w:rFonts w:ascii="Times New Roman" w:eastAsia="Times New Roman" w:hAnsi="Times New Roman" w:cs="Times New Roman"/>
          <w:b/>
          <w:lang w:eastAsia="pl-PL"/>
        </w:rPr>
        <w:t xml:space="preserve">§ </w:t>
      </w:r>
      <w:bookmarkEnd w:id="10"/>
      <w:r w:rsidRPr="00AD5B92">
        <w:rPr>
          <w:rFonts w:ascii="Times New Roman" w:eastAsia="Times New Roman" w:hAnsi="Times New Roman" w:cs="Times New Roman"/>
          <w:b/>
          <w:lang w:eastAsia="pl-PL"/>
        </w:rPr>
        <w:t>29</w:t>
      </w:r>
    </w:p>
    <w:p w14:paraId="410A1C21"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Umowa została sporządzona w trzech jednobrzmiących egzemplarzach, dwa dla Zamawiającego i jeden dla Wykonawcy. </w:t>
      </w:r>
    </w:p>
    <w:p w14:paraId="01E6C8C7" w14:textId="77777777" w:rsidR="00676D7B" w:rsidRPr="00AD5B92" w:rsidRDefault="00676D7B"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3E353A18" w14:textId="77777777" w:rsidR="00F95D3C" w:rsidRPr="00AD5B92" w:rsidRDefault="00F95D3C" w:rsidP="00F95D3C">
      <w:pPr>
        <w:widowControl w:val="0"/>
        <w:autoSpaceDE w:val="0"/>
        <w:autoSpaceDN w:val="0"/>
        <w:adjustRightInd w:val="0"/>
        <w:spacing w:after="0" w:line="360" w:lineRule="auto"/>
        <w:ind w:left="357" w:hanging="357"/>
        <w:jc w:val="both"/>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Załączniki:</w:t>
      </w:r>
    </w:p>
    <w:p w14:paraId="1B028E4D"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wypis z KRS lub innego rejestru właściwego dla Wykonawcy i/lub umowa konsorcjalna i/lub pełnomocnictwo przedstawicieli Wykonawcy do podpisania Umowy</w:t>
      </w:r>
    </w:p>
    <w:p w14:paraId="4C19EE46" w14:textId="599C138D" w:rsidR="00F95D3C" w:rsidRPr="00AD5B92" w:rsidRDefault="00E828CE"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w:t>
      </w:r>
      <w:r w:rsidR="00F95D3C" w:rsidRPr="00AD5B92">
        <w:rPr>
          <w:rFonts w:ascii="Times New Roman" w:eastAsia="Times New Roman" w:hAnsi="Times New Roman" w:cs="Times New Roman"/>
          <w:lang w:eastAsia="pl-PL"/>
        </w:rPr>
        <w:t xml:space="preserve">pis przedmiotu zamówienia </w:t>
      </w:r>
    </w:p>
    <w:p w14:paraId="19D6C627"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wykaz osób </w:t>
      </w:r>
    </w:p>
    <w:p w14:paraId="5F7C8E06"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wykaz podwykonawców (jeżeli dotyczy)</w:t>
      </w:r>
    </w:p>
    <w:p w14:paraId="48615D70"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polisy i inne dokumenty ubezpieczeniowe</w:t>
      </w:r>
    </w:p>
    <w:p w14:paraId="72B8BAF9"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oświadczenie podwykonawcy (jeżeli dotyczy)</w:t>
      </w:r>
    </w:p>
    <w:p w14:paraId="33E9D5C6" w14:textId="77777777" w:rsidR="00F95D3C" w:rsidRPr="00AD5B92" w:rsidRDefault="00F95D3C" w:rsidP="00F95D3C">
      <w:pPr>
        <w:widowControl w:val="0"/>
        <w:numPr>
          <w:ilvl w:val="0"/>
          <w:numId w:val="26"/>
        </w:numPr>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formularz oferty</w:t>
      </w:r>
    </w:p>
    <w:p w14:paraId="2CBAD563"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dokument wniesienia zabezpieczenia należytego wykonania umowy</w:t>
      </w:r>
    </w:p>
    <w:p w14:paraId="1699033F"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informacja dotycząca przetwarzania danych osobowych</w:t>
      </w:r>
    </w:p>
    <w:p w14:paraId="071E37EB"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2D53F668"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0920CAED" w14:textId="77777777" w:rsidR="00F95D3C" w:rsidRPr="00AD5B92" w:rsidRDefault="00F95D3C" w:rsidP="00F95D3C">
      <w:pPr>
        <w:widowControl w:val="0"/>
        <w:autoSpaceDE w:val="0"/>
        <w:autoSpaceDN w:val="0"/>
        <w:adjustRightInd w:val="0"/>
        <w:spacing w:after="0" w:line="360" w:lineRule="auto"/>
        <w:rPr>
          <w:rFonts w:ascii="Times New Roman" w:eastAsia="Times New Roman" w:hAnsi="Times New Roman" w:cs="Times New Roman"/>
          <w:b/>
          <w:lang w:val="en-US" w:eastAsia="pl-PL"/>
        </w:rPr>
      </w:pPr>
      <w:r w:rsidRPr="00AD5B92">
        <w:rPr>
          <w:rFonts w:ascii="Times New Roman" w:eastAsia="Times New Roman" w:hAnsi="Times New Roman" w:cs="Times New Roman"/>
          <w:b/>
          <w:lang w:val="en-US" w:eastAsia="pl-PL"/>
        </w:rPr>
        <w:t xml:space="preserve">WYKONAWCA </w:t>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t>ZAMAWIAJĄCY</w:t>
      </w:r>
    </w:p>
    <w:p w14:paraId="4A15A317"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b/>
          <w:lang w:eastAsia="pl-PL"/>
        </w:rPr>
      </w:pPr>
    </w:p>
    <w:p w14:paraId="3B1E7DA7" w14:textId="77777777" w:rsidR="00F95D3C" w:rsidRPr="00AD5B92" w:rsidRDefault="00F95D3C" w:rsidP="00F95D3C">
      <w:pPr>
        <w:spacing w:after="0" w:line="360" w:lineRule="auto"/>
        <w:rPr>
          <w:rFonts w:ascii="Times New Roman" w:hAnsi="Times New Roman" w:cs="Times New Roman"/>
        </w:rPr>
      </w:pPr>
    </w:p>
    <w:p w14:paraId="1BC73069" w14:textId="77777777" w:rsidR="00F95D3C" w:rsidRPr="00AD5B92" w:rsidRDefault="00F95D3C" w:rsidP="00F95D3C">
      <w:pPr>
        <w:spacing w:after="0" w:line="360" w:lineRule="auto"/>
        <w:rPr>
          <w:rFonts w:ascii="Times New Roman" w:hAnsi="Times New Roman" w:cs="Times New Roman"/>
        </w:rPr>
      </w:pPr>
    </w:p>
    <w:p w14:paraId="4398DD39" w14:textId="77777777" w:rsidR="00F95D3C" w:rsidRPr="00AD5B92" w:rsidRDefault="00F95D3C" w:rsidP="00F95D3C">
      <w:pPr>
        <w:spacing w:after="0" w:line="360" w:lineRule="auto"/>
        <w:rPr>
          <w:rFonts w:ascii="Times New Roman" w:hAnsi="Times New Roman" w:cs="Times New Roman"/>
          <w:i/>
        </w:rPr>
      </w:pPr>
    </w:p>
    <w:p w14:paraId="5A6BAC92" w14:textId="77777777" w:rsidR="00F95D3C" w:rsidRPr="00AD5B92" w:rsidRDefault="00F95D3C" w:rsidP="00F95D3C">
      <w:pPr>
        <w:rPr>
          <w:rFonts w:ascii="Times New Roman" w:hAnsi="Times New Roman" w:cs="Times New Roman"/>
        </w:rPr>
      </w:pPr>
    </w:p>
    <w:p w14:paraId="6DC9E335" w14:textId="77777777" w:rsidR="00976A03" w:rsidRPr="00AD5B92" w:rsidRDefault="00976A03">
      <w:pPr>
        <w:rPr>
          <w:rFonts w:ascii="Times New Roman" w:hAnsi="Times New Roman" w:cs="Times New Roman"/>
        </w:rPr>
      </w:pPr>
    </w:p>
    <w:sectPr w:rsidR="00976A03" w:rsidRPr="00AD5B92" w:rsidSect="00B91B58">
      <w:footerReference w:type="default" r:id="rId10"/>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9C9D" w14:textId="77777777" w:rsidR="00E976A0" w:rsidRDefault="00E976A0">
      <w:pPr>
        <w:spacing w:after="0" w:line="240" w:lineRule="auto"/>
      </w:pPr>
      <w:r>
        <w:separator/>
      </w:r>
    </w:p>
  </w:endnote>
  <w:endnote w:type="continuationSeparator" w:id="0">
    <w:p w14:paraId="593C3B5E" w14:textId="77777777" w:rsidR="00E976A0" w:rsidRDefault="00E97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KPDP+TimesNewRoman,Bold">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460822"/>
      <w:docPartObj>
        <w:docPartGallery w:val="Page Numbers (Bottom of Page)"/>
        <w:docPartUnique/>
      </w:docPartObj>
    </w:sdtPr>
    <w:sdtEndPr>
      <w:rPr>
        <w:sz w:val="21"/>
        <w:szCs w:val="21"/>
      </w:rPr>
    </w:sdtEndPr>
    <w:sdtContent>
      <w:p w14:paraId="654D62CC" w14:textId="77777777" w:rsidR="00742D79" w:rsidRDefault="003D4175">
        <w:pPr>
          <w:pStyle w:val="Stopka"/>
          <w:jc w:val="right"/>
        </w:pPr>
      </w:p>
      <w:p w14:paraId="64D4262A" w14:textId="77777777" w:rsidR="00B91B58" w:rsidRPr="006410C4" w:rsidRDefault="007D736A">
        <w:pPr>
          <w:pStyle w:val="Stopka"/>
          <w:jc w:val="right"/>
          <w:rPr>
            <w:sz w:val="21"/>
            <w:szCs w:val="21"/>
          </w:rPr>
        </w:pPr>
        <w:r w:rsidRPr="00F61BFD">
          <w:rPr>
            <w:rFonts w:ascii="Times New Roman" w:hAnsi="Times New Roman" w:cs="Times New Roman"/>
          </w:rPr>
          <w:fldChar w:fldCharType="begin"/>
        </w:r>
        <w:r w:rsidRPr="00F61BFD">
          <w:rPr>
            <w:rFonts w:ascii="Times New Roman" w:hAnsi="Times New Roman" w:cs="Times New Roman"/>
          </w:rPr>
          <w:instrText>PAGE   \* MERGEFORMAT</w:instrText>
        </w:r>
        <w:r w:rsidRPr="00F61BFD">
          <w:rPr>
            <w:rFonts w:ascii="Times New Roman" w:hAnsi="Times New Roman" w:cs="Times New Roman"/>
          </w:rPr>
          <w:fldChar w:fldCharType="separate"/>
        </w:r>
        <w:r>
          <w:rPr>
            <w:rFonts w:ascii="Times New Roman" w:hAnsi="Times New Roman" w:cs="Times New Roman"/>
            <w:noProof/>
          </w:rPr>
          <w:t>20</w:t>
        </w:r>
        <w:r w:rsidRPr="00F61BFD">
          <w:rPr>
            <w:rFonts w:ascii="Times New Roman" w:hAnsi="Times New Roman" w:cs="Times New Roman"/>
          </w:rPr>
          <w:fldChar w:fldCharType="end"/>
        </w:r>
      </w:p>
    </w:sdtContent>
  </w:sdt>
  <w:p w14:paraId="39C91557" w14:textId="14E502BD" w:rsidR="00B91B58" w:rsidRPr="004C2577" w:rsidRDefault="007D736A" w:rsidP="00B91B58">
    <w:pPr>
      <w:pStyle w:val="Stopka"/>
      <w:jc w:val="center"/>
      <w:rPr>
        <w:rFonts w:ascii="Times New Roman" w:hAnsi="Times New Roman" w:cs="Times New Roman"/>
        <w:i/>
      </w:rPr>
    </w:pPr>
    <w:r>
      <w:rPr>
        <w:rFonts w:ascii="Times New Roman" w:hAnsi="Times New Roman" w:cs="Times New Roman"/>
        <w:i/>
      </w:rPr>
      <w:t>POUZ-362/345/2025/DZP/</w:t>
    </w:r>
    <w:r w:rsidR="009A0F99">
      <w:rPr>
        <w:rFonts w:ascii="Times New Roman" w:hAnsi="Times New Roman" w:cs="Times New Roman"/>
        <w: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9A83" w14:textId="77777777" w:rsidR="00E976A0" w:rsidRDefault="00E976A0">
      <w:pPr>
        <w:spacing w:after="0" w:line="240" w:lineRule="auto"/>
      </w:pPr>
      <w:r>
        <w:separator/>
      </w:r>
    </w:p>
  </w:footnote>
  <w:footnote w:type="continuationSeparator" w:id="0">
    <w:p w14:paraId="75005DD6" w14:textId="77777777" w:rsidR="00E976A0" w:rsidRDefault="00E976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1"/>
    <w:multiLevelType w:val="singleLevel"/>
    <w:tmpl w:val="00000031"/>
    <w:name w:val="WW8Num58"/>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4962FBC"/>
    <w:multiLevelType w:val="hybridMultilevel"/>
    <w:tmpl w:val="44E8CA7A"/>
    <w:lvl w:ilvl="0" w:tplc="EA8CB2A8">
      <w:start w:val="1"/>
      <w:numFmt w:val="decimal"/>
      <w:lvlText w:val="%1."/>
      <w:lvlJc w:val="left"/>
      <w:pPr>
        <w:tabs>
          <w:tab w:val="num" w:pos="357"/>
        </w:tabs>
        <w:ind w:left="357" w:hanging="357"/>
      </w:pPr>
      <w:rPr>
        <w:rFonts w:cs="Times New Roman"/>
      </w:rPr>
    </w:lvl>
    <w:lvl w:ilvl="1" w:tplc="84565330">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64703C0"/>
    <w:multiLevelType w:val="hybridMultilevel"/>
    <w:tmpl w:val="6AE6686A"/>
    <w:lvl w:ilvl="0" w:tplc="A3F6940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F13FA"/>
    <w:multiLevelType w:val="hybridMultilevel"/>
    <w:tmpl w:val="398E4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1E7402"/>
    <w:multiLevelType w:val="hybridMultilevel"/>
    <w:tmpl w:val="7A9042EE"/>
    <w:lvl w:ilvl="0" w:tplc="6E2C1AF2">
      <w:start w:val="1"/>
      <w:numFmt w:val="decimal"/>
      <w:lvlText w:val="%1."/>
      <w:lvlJc w:val="left"/>
      <w:pPr>
        <w:tabs>
          <w:tab w:val="num" w:pos="357"/>
        </w:tabs>
        <w:ind w:left="357"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155C1D33"/>
    <w:multiLevelType w:val="hybridMultilevel"/>
    <w:tmpl w:val="99863D16"/>
    <w:lvl w:ilvl="0" w:tplc="193EE7AE">
      <w:start w:val="2"/>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17944959"/>
    <w:multiLevelType w:val="hybridMultilevel"/>
    <w:tmpl w:val="65083A2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A141B08"/>
    <w:multiLevelType w:val="hybridMultilevel"/>
    <w:tmpl w:val="512EA5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1B58423F"/>
    <w:multiLevelType w:val="hybridMultilevel"/>
    <w:tmpl w:val="C1EC174C"/>
    <w:lvl w:ilvl="0" w:tplc="43F68944">
      <w:start w:val="1"/>
      <w:numFmt w:val="decimal"/>
      <w:lvlText w:val="%1)"/>
      <w:lvlJc w:val="left"/>
      <w:pPr>
        <w:tabs>
          <w:tab w:val="num" w:pos="712"/>
        </w:tabs>
        <w:ind w:left="712" w:hanging="360"/>
      </w:pPr>
      <w:rPr>
        <w:rFonts w:cs="Times New Roman" w:hint="default"/>
        <w:strike w:val="0"/>
      </w:rPr>
    </w:lvl>
    <w:lvl w:ilvl="1" w:tplc="F44207B4">
      <w:start w:val="1"/>
      <w:numFmt w:val="bullet"/>
      <w:lvlText w:val=""/>
      <w:lvlJc w:val="left"/>
      <w:pPr>
        <w:tabs>
          <w:tab w:val="num" w:pos="361"/>
        </w:tabs>
        <w:ind w:left="1784" w:hanging="352"/>
      </w:pPr>
      <w:rPr>
        <w:rFonts w:ascii="Symbol" w:hAnsi="Symbol" w:hint="default"/>
      </w:rPr>
    </w:lvl>
    <w:lvl w:ilvl="2" w:tplc="F44207B4">
      <w:start w:val="1"/>
      <w:numFmt w:val="bullet"/>
      <w:lvlText w:val=""/>
      <w:lvlJc w:val="left"/>
      <w:pPr>
        <w:tabs>
          <w:tab w:val="num" w:pos="1261"/>
        </w:tabs>
        <w:ind w:left="2684" w:hanging="352"/>
      </w:pPr>
      <w:rPr>
        <w:rFonts w:ascii="Symbol" w:hAnsi="Symbol" w:hint="default"/>
      </w:rPr>
    </w:lvl>
    <w:lvl w:ilvl="3" w:tplc="0415000F" w:tentative="1">
      <w:start w:val="1"/>
      <w:numFmt w:val="decimal"/>
      <w:lvlText w:val="%4."/>
      <w:lvlJc w:val="left"/>
      <w:pPr>
        <w:tabs>
          <w:tab w:val="num" w:pos="3232"/>
        </w:tabs>
        <w:ind w:left="3232" w:hanging="360"/>
      </w:pPr>
      <w:rPr>
        <w:rFonts w:cs="Times New Roman"/>
      </w:rPr>
    </w:lvl>
    <w:lvl w:ilvl="4" w:tplc="04150019" w:tentative="1">
      <w:start w:val="1"/>
      <w:numFmt w:val="lowerLetter"/>
      <w:lvlText w:val="%5."/>
      <w:lvlJc w:val="left"/>
      <w:pPr>
        <w:tabs>
          <w:tab w:val="num" w:pos="3952"/>
        </w:tabs>
        <w:ind w:left="3952" w:hanging="360"/>
      </w:pPr>
      <w:rPr>
        <w:rFonts w:cs="Times New Roman"/>
      </w:rPr>
    </w:lvl>
    <w:lvl w:ilvl="5" w:tplc="0415001B" w:tentative="1">
      <w:start w:val="1"/>
      <w:numFmt w:val="lowerRoman"/>
      <w:lvlText w:val="%6."/>
      <w:lvlJc w:val="right"/>
      <w:pPr>
        <w:tabs>
          <w:tab w:val="num" w:pos="4672"/>
        </w:tabs>
        <w:ind w:left="4672" w:hanging="180"/>
      </w:pPr>
      <w:rPr>
        <w:rFonts w:cs="Times New Roman"/>
      </w:rPr>
    </w:lvl>
    <w:lvl w:ilvl="6" w:tplc="0415000F" w:tentative="1">
      <w:start w:val="1"/>
      <w:numFmt w:val="decimal"/>
      <w:lvlText w:val="%7."/>
      <w:lvlJc w:val="left"/>
      <w:pPr>
        <w:tabs>
          <w:tab w:val="num" w:pos="5392"/>
        </w:tabs>
        <w:ind w:left="5392" w:hanging="360"/>
      </w:pPr>
      <w:rPr>
        <w:rFonts w:cs="Times New Roman"/>
      </w:rPr>
    </w:lvl>
    <w:lvl w:ilvl="7" w:tplc="04150019" w:tentative="1">
      <w:start w:val="1"/>
      <w:numFmt w:val="lowerLetter"/>
      <w:lvlText w:val="%8."/>
      <w:lvlJc w:val="left"/>
      <w:pPr>
        <w:tabs>
          <w:tab w:val="num" w:pos="6112"/>
        </w:tabs>
        <w:ind w:left="6112" w:hanging="360"/>
      </w:pPr>
      <w:rPr>
        <w:rFonts w:cs="Times New Roman"/>
      </w:rPr>
    </w:lvl>
    <w:lvl w:ilvl="8" w:tplc="0415001B" w:tentative="1">
      <w:start w:val="1"/>
      <w:numFmt w:val="lowerRoman"/>
      <w:lvlText w:val="%9."/>
      <w:lvlJc w:val="right"/>
      <w:pPr>
        <w:tabs>
          <w:tab w:val="num" w:pos="6832"/>
        </w:tabs>
        <w:ind w:left="6832" w:hanging="180"/>
      </w:pPr>
      <w:rPr>
        <w:rFonts w:cs="Times New Roman"/>
      </w:rPr>
    </w:lvl>
  </w:abstractNum>
  <w:abstractNum w:abstractNumId="9" w15:restartNumberingAfterBreak="0">
    <w:nsid w:val="1D463847"/>
    <w:multiLevelType w:val="hybridMultilevel"/>
    <w:tmpl w:val="28EE9768"/>
    <w:lvl w:ilvl="0" w:tplc="20B4206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F0E09D6"/>
    <w:multiLevelType w:val="hybridMultilevel"/>
    <w:tmpl w:val="58F8A01C"/>
    <w:lvl w:ilvl="0" w:tplc="FFFFFFFF">
      <w:start w:val="1"/>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1980582"/>
    <w:multiLevelType w:val="hybridMultilevel"/>
    <w:tmpl w:val="E17E3D14"/>
    <w:lvl w:ilvl="0" w:tplc="04150011">
      <w:start w:val="1"/>
      <w:numFmt w:val="decimal"/>
      <w:lvlText w:val="%1)"/>
      <w:lvlJc w:val="left"/>
      <w:pPr>
        <w:ind w:left="1404" w:hanging="360"/>
      </w:pPr>
      <w:rPr>
        <w:rFonts w:cs="Times New Roman"/>
      </w:rPr>
    </w:lvl>
    <w:lvl w:ilvl="1" w:tplc="04150019" w:tentative="1">
      <w:start w:val="1"/>
      <w:numFmt w:val="lowerLetter"/>
      <w:lvlText w:val="%2."/>
      <w:lvlJc w:val="left"/>
      <w:pPr>
        <w:ind w:left="2124" w:hanging="360"/>
      </w:pPr>
      <w:rPr>
        <w:rFonts w:cs="Times New Roman"/>
      </w:rPr>
    </w:lvl>
    <w:lvl w:ilvl="2" w:tplc="0415001B" w:tentative="1">
      <w:start w:val="1"/>
      <w:numFmt w:val="lowerRoman"/>
      <w:lvlText w:val="%3."/>
      <w:lvlJc w:val="right"/>
      <w:pPr>
        <w:ind w:left="2844" w:hanging="180"/>
      </w:pPr>
      <w:rPr>
        <w:rFonts w:cs="Times New Roman"/>
      </w:rPr>
    </w:lvl>
    <w:lvl w:ilvl="3" w:tplc="0415000F" w:tentative="1">
      <w:start w:val="1"/>
      <w:numFmt w:val="decimal"/>
      <w:lvlText w:val="%4."/>
      <w:lvlJc w:val="left"/>
      <w:pPr>
        <w:ind w:left="3564" w:hanging="360"/>
      </w:pPr>
      <w:rPr>
        <w:rFonts w:cs="Times New Roman"/>
      </w:rPr>
    </w:lvl>
    <w:lvl w:ilvl="4" w:tplc="04150019" w:tentative="1">
      <w:start w:val="1"/>
      <w:numFmt w:val="lowerLetter"/>
      <w:lvlText w:val="%5."/>
      <w:lvlJc w:val="left"/>
      <w:pPr>
        <w:ind w:left="4284" w:hanging="360"/>
      </w:pPr>
      <w:rPr>
        <w:rFonts w:cs="Times New Roman"/>
      </w:rPr>
    </w:lvl>
    <w:lvl w:ilvl="5" w:tplc="0415001B" w:tentative="1">
      <w:start w:val="1"/>
      <w:numFmt w:val="lowerRoman"/>
      <w:lvlText w:val="%6."/>
      <w:lvlJc w:val="right"/>
      <w:pPr>
        <w:ind w:left="5004" w:hanging="180"/>
      </w:pPr>
      <w:rPr>
        <w:rFonts w:cs="Times New Roman"/>
      </w:rPr>
    </w:lvl>
    <w:lvl w:ilvl="6" w:tplc="0415000F" w:tentative="1">
      <w:start w:val="1"/>
      <w:numFmt w:val="decimal"/>
      <w:lvlText w:val="%7."/>
      <w:lvlJc w:val="left"/>
      <w:pPr>
        <w:ind w:left="5724" w:hanging="360"/>
      </w:pPr>
      <w:rPr>
        <w:rFonts w:cs="Times New Roman"/>
      </w:rPr>
    </w:lvl>
    <w:lvl w:ilvl="7" w:tplc="04150019" w:tentative="1">
      <w:start w:val="1"/>
      <w:numFmt w:val="lowerLetter"/>
      <w:lvlText w:val="%8."/>
      <w:lvlJc w:val="left"/>
      <w:pPr>
        <w:ind w:left="6444" w:hanging="360"/>
      </w:pPr>
      <w:rPr>
        <w:rFonts w:cs="Times New Roman"/>
      </w:rPr>
    </w:lvl>
    <w:lvl w:ilvl="8" w:tplc="0415001B" w:tentative="1">
      <w:start w:val="1"/>
      <w:numFmt w:val="lowerRoman"/>
      <w:lvlText w:val="%9."/>
      <w:lvlJc w:val="right"/>
      <w:pPr>
        <w:ind w:left="7164" w:hanging="180"/>
      </w:pPr>
      <w:rPr>
        <w:rFonts w:cs="Times New Roman"/>
      </w:rPr>
    </w:lvl>
  </w:abstractNum>
  <w:abstractNum w:abstractNumId="12" w15:restartNumberingAfterBreak="0">
    <w:nsid w:val="21A90500"/>
    <w:multiLevelType w:val="hybridMultilevel"/>
    <w:tmpl w:val="04C44E18"/>
    <w:lvl w:ilvl="0" w:tplc="FFFFFFFF">
      <w:start w:val="1"/>
      <w:numFmt w:val="decimal"/>
      <w:lvlText w:val="%1)"/>
      <w:lvlJc w:val="left"/>
      <w:pPr>
        <w:tabs>
          <w:tab w:val="num" w:pos="360"/>
        </w:tabs>
        <w:ind w:left="352" w:hanging="352"/>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29902EDE"/>
    <w:multiLevelType w:val="hybridMultilevel"/>
    <w:tmpl w:val="BF70A48C"/>
    <w:lvl w:ilvl="0" w:tplc="3DC07B16">
      <w:start w:val="1"/>
      <w:numFmt w:val="decimal"/>
      <w:lvlText w:val="%1)"/>
      <w:lvlJc w:val="left"/>
      <w:pPr>
        <w:tabs>
          <w:tab w:val="num" w:pos="360"/>
        </w:tabs>
        <w:ind w:left="360" w:hanging="360"/>
      </w:pPr>
      <w:rPr>
        <w:rFonts w:cs="Times New Roman" w:hint="default"/>
        <w:b w:val="0"/>
        <w:strike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4" w15:restartNumberingAfterBreak="0">
    <w:nsid w:val="2A3F7F92"/>
    <w:multiLevelType w:val="hybridMultilevel"/>
    <w:tmpl w:val="EDFC9398"/>
    <w:lvl w:ilvl="0" w:tplc="4C6E713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B2E35E0"/>
    <w:multiLevelType w:val="hybridMultilevel"/>
    <w:tmpl w:val="1C80A75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D0C5708"/>
    <w:multiLevelType w:val="hybridMultilevel"/>
    <w:tmpl w:val="1D0A4E42"/>
    <w:lvl w:ilvl="0" w:tplc="BDCA6C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D5544A3"/>
    <w:multiLevelType w:val="hybridMultilevel"/>
    <w:tmpl w:val="EA1AB03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D890B8C"/>
    <w:multiLevelType w:val="hybridMultilevel"/>
    <w:tmpl w:val="68D2B6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EE22E0"/>
    <w:multiLevelType w:val="hybridMultilevel"/>
    <w:tmpl w:val="661C9F5A"/>
    <w:lvl w:ilvl="0" w:tplc="DA602FDC">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E0031C"/>
    <w:multiLevelType w:val="hybridMultilevel"/>
    <w:tmpl w:val="F0CC5B88"/>
    <w:lvl w:ilvl="0" w:tplc="08888240">
      <w:start w:val="2"/>
      <w:numFmt w:val="decimal"/>
      <w:lvlText w:val="%1."/>
      <w:lvlJc w:val="left"/>
      <w:pPr>
        <w:ind w:left="360" w:hanging="360"/>
      </w:pPr>
      <w:rPr>
        <w:rFonts w:cs="Times New Roman" w:hint="default"/>
      </w:rPr>
    </w:lvl>
    <w:lvl w:ilvl="1" w:tplc="04150019" w:tentative="1">
      <w:start w:val="1"/>
      <w:numFmt w:val="lowerLetter"/>
      <w:lvlText w:val="%2."/>
      <w:lvlJc w:val="left"/>
      <w:pPr>
        <w:ind w:left="12" w:hanging="360"/>
      </w:pPr>
    </w:lvl>
    <w:lvl w:ilvl="2" w:tplc="0415001B" w:tentative="1">
      <w:start w:val="1"/>
      <w:numFmt w:val="lowerRoman"/>
      <w:lvlText w:val="%3."/>
      <w:lvlJc w:val="right"/>
      <w:pPr>
        <w:ind w:left="732" w:hanging="180"/>
      </w:pPr>
    </w:lvl>
    <w:lvl w:ilvl="3" w:tplc="0415000F" w:tentative="1">
      <w:start w:val="1"/>
      <w:numFmt w:val="decimal"/>
      <w:lvlText w:val="%4."/>
      <w:lvlJc w:val="left"/>
      <w:pPr>
        <w:ind w:left="1452" w:hanging="360"/>
      </w:pPr>
    </w:lvl>
    <w:lvl w:ilvl="4" w:tplc="04150019" w:tentative="1">
      <w:start w:val="1"/>
      <w:numFmt w:val="lowerLetter"/>
      <w:lvlText w:val="%5."/>
      <w:lvlJc w:val="left"/>
      <w:pPr>
        <w:ind w:left="2172" w:hanging="360"/>
      </w:pPr>
    </w:lvl>
    <w:lvl w:ilvl="5" w:tplc="0415001B" w:tentative="1">
      <w:start w:val="1"/>
      <w:numFmt w:val="lowerRoman"/>
      <w:lvlText w:val="%6."/>
      <w:lvlJc w:val="right"/>
      <w:pPr>
        <w:ind w:left="2892" w:hanging="180"/>
      </w:pPr>
    </w:lvl>
    <w:lvl w:ilvl="6" w:tplc="0415000F" w:tentative="1">
      <w:start w:val="1"/>
      <w:numFmt w:val="decimal"/>
      <w:lvlText w:val="%7."/>
      <w:lvlJc w:val="left"/>
      <w:pPr>
        <w:ind w:left="3612" w:hanging="360"/>
      </w:pPr>
    </w:lvl>
    <w:lvl w:ilvl="7" w:tplc="04150019" w:tentative="1">
      <w:start w:val="1"/>
      <w:numFmt w:val="lowerLetter"/>
      <w:lvlText w:val="%8."/>
      <w:lvlJc w:val="left"/>
      <w:pPr>
        <w:ind w:left="4332" w:hanging="360"/>
      </w:pPr>
    </w:lvl>
    <w:lvl w:ilvl="8" w:tplc="0415001B" w:tentative="1">
      <w:start w:val="1"/>
      <w:numFmt w:val="lowerRoman"/>
      <w:lvlText w:val="%9."/>
      <w:lvlJc w:val="right"/>
      <w:pPr>
        <w:ind w:left="5052" w:hanging="180"/>
      </w:pPr>
    </w:lvl>
  </w:abstractNum>
  <w:abstractNum w:abstractNumId="21" w15:restartNumberingAfterBreak="0">
    <w:nsid w:val="33A85ED4"/>
    <w:multiLevelType w:val="hybridMultilevel"/>
    <w:tmpl w:val="ADECC92E"/>
    <w:lvl w:ilvl="0" w:tplc="04150011">
      <w:start w:val="1"/>
      <w:numFmt w:val="decimal"/>
      <w:lvlText w:val="%1)"/>
      <w:lvlJc w:val="left"/>
      <w:pPr>
        <w:tabs>
          <w:tab w:val="num" w:pos="2454"/>
        </w:tabs>
        <w:ind w:left="2454" w:hanging="600"/>
      </w:pPr>
      <w:rPr>
        <w:rFonts w:hint="default"/>
      </w:rPr>
    </w:lvl>
    <w:lvl w:ilvl="1" w:tplc="04150019">
      <w:start w:val="1"/>
      <w:numFmt w:val="lowerLetter"/>
      <w:lvlText w:val="%2."/>
      <w:lvlJc w:val="left"/>
      <w:pPr>
        <w:tabs>
          <w:tab w:val="num" w:pos="3294"/>
        </w:tabs>
        <w:ind w:left="3294" w:hanging="360"/>
      </w:pPr>
      <w:rPr>
        <w:rFonts w:cs="Times New Roman"/>
      </w:rPr>
    </w:lvl>
    <w:lvl w:ilvl="2" w:tplc="0415001B" w:tentative="1">
      <w:start w:val="1"/>
      <w:numFmt w:val="lowerRoman"/>
      <w:lvlText w:val="%3."/>
      <w:lvlJc w:val="right"/>
      <w:pPr>
        <w:tabs>
          <w:tab w:val="num" w:pos="4014"/>
        </w:tabs>
        <w:ind w:left="4014" w:hanging="180"/>
      </w:pPr>
      <w:rPr>
        <w:rFonts w:cs="Times New Roman"/>
      </w:rPr>
    </w:lvl>
    <w:lvl w:ilvl="3" w:tplc="0415000F" w:tentative="1">
      <w:start w:val="1"/>
      <w:numFmt w:val="decimal"/>
      <w:lvlText w:val="%4."/>
      <w:lvlJc w:val="left"/>
      <w:pPr>
        <w:tabs>
          <w:tab w:val="num" w:pos="4734"/>
        </w:tabs>
        <w:ind w:left="4734" w:hanging="360"/>
      </w:pPr>
      <w:rPr>
        <w:rFonts w:cs="Times New Roman"/>
      </w:rPr>
    </w:lvl>
    <w:lvl w:ilvl="4" w:tplc="04150019" w:tentative="1">
      <w:start w:val="1"/>
      <w:numFmt w:val="lowerLetter"/>
      <w:lvlText w:val="%5."/>
      <w:lvlJc w:val="left"/>
      <w:pPr>
        <w:tabs>
          <w:tab w:val="num" w:pos="5454"/>
        </w:tabs>
        <w:ind w:left="5454" w:hanging="360"/>
      </w:pPr>
      <w:rPr>
        <w:rFonts w:cs="Times New Roman"/>
      </w:rPr>
    </w:lvl>
    <w:lvl w:ilvl="5" w:tplc="0415001B" w:tentative="1">
      <w:start w:val="1"/>
      <w:numFmt w:val="lowerRoman"/>
      <w:lvlText w:val="%6."/>
      <w:lvlJc w:val="right"/>
      <w:pPr>
        <w:tabs>
          <w:tab w:val="num" w:pos="6174"/>
        </w:tabs>
        <w:ind w:left="6174" w:hanging="180"/>
      </w:pPr>
      <w:rPr>
        <w:rFonts w:cs="Times New Roman"/>
      </w:rPr>
    </w:lvl>
    <w:lvl w:ilvl="6" w:tplc="0415000F" w:tentative="1">
      <w:start w:val="1"/>
      <w:numFmt w:val="decimal"/>
      <w:lvlText w:val="%7."/>
      <w:lvlJc w:val="left"/>
      <w:pPr>
        <w:tabs>
          <w:tab w:val="num" w:pos="6894"/>
        </w:tabs>
        <w:ind w:left="6894" w:hanging="360"/>
      </w:pPr>
      <w:rPr>
        <w:rFonts w:cs="Times New Roman"/>
      </w:rPr>
    </w:lvl>
    <w:lvl w:ilvl="7" w:tplc="04150019" w:tentative="1">
      <w:start w:val="1"/>
      <w:numFmt w:val="lowerLetter"/>
      <w:lvlText w:val="%8."/>
      <w:lvlJc w:val="left"/>
      <w:pPr>
        <w:tabs>
          <w:tab w:val="num" w:pos="7614"/>
        </w:tabs>
        <w:ind w:left="7614" w:hanging="360"/>
      </w:pPr>
      <w:rPr>
        <w:rFonts w:cs="Times New Roman"/>
      </w:rPr>
    </w:lvl>
    <w:lvl w:ilvl="8" w:tplc="0415001B" w:tentative="1">
      <w:start w:val="1"/>
      <w:numFmt w:val="lowerRoman"/>
      <w:lvlText w:val="%9."/>
      <w:lvlJc w:val="right"/>
      <w:pPr>
        <w:tabs>
          <w:tab w:val="num" w:pos="8334"/>
        </w:tabs>
        <w:ind w:left="8334" w:hanging="180"/>
      </w:pPr>
      <w:rPr>
        <w:rFonts w:cs="Times New Roman"/>
      </w:rPr>
    </w:lvl>
  </w:abstractNum>
  <w:abstractNum w:abstractNumId="22" w15:restartNumberingAfterBreak="0">
    <w:nsid w:val="388755D6"/>
    <w:multiLevelType w:val="hybridMultilevel"/>
    <w:tmpl w:val="74708F70"/>
    <w:lvl w:ilvl="0" w:tplc="EFEAA458">
      <w:start w:val="1"/>
      <w:numFmt w:val="decimal"/>
      <w:lvlText w:val="%1)"/>
      <w:lvlJc w:val="left"/>
      <w:pPr>
        <w:tabs>
          <w:tab w:val="num" w:pos="714"/>
        </w:tabs>
        <w:ind w:left="714"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38932F68"/>
    <w:multiLevelType w:val="hybridMultilevel"/>
    <w:tmpl w:val="EA78BD98"/>
    <w:lvl w:ilvl="0" w:tplc="AABA298E">
      <w:start w:val="3"/>
      <w:numFmt w:val="decimal"/>
      <w:lvlText w:val="%1."/>
      <w:lvlJc w:val="left"/>
      <w:pPr>
        <w:ind w:left="36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C809AA"/>
    <w:multiLevelType w:val="hybridMultilevel"/>
    <w:tmpl w:val="6A78E016"/>
    <w:lvl w:ilvl="0" w:tplc="4B045CF8">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A23FDC"/>
    <w:multiLevelType w:val="hybridMultilevel"/>
    <w:tmpl w:val="24F645B8"/>
    <w:lvl w:ilvl="0" w:tplc="D7705B8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FCE7005"/>
    <w:multiLevelType w:val="hybridMultilevel"/>
    <w:tmpl w:val="9298709C"/>
    <w:lvl w:ilvl="0" w:tplc="8418F258">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A5425A"/>
    <w:multiLevelType w:val="hybridMultilevel"/>
    <w:tmpl w:val="6ED4353A"/>
    <w:lvl w:ilvl="0" w:tplc="2150511A">
      <w:start w:val="1"/>
      <w:numFmt w:val="decimal"/>
      <w:lvlText w:val="%1)"/>
      <w:lvlJc w:val="left"/>
      <w:pPr>
        <w:tabs>
          <w:tab w:val="num" w:pos="712"/>
        </w:tabs>
        <w:ind w:left="712" w:hanging="360"/>
      </w:pPr>
      <w:rPr>
        <w:rFonts w:cs="Times New Roman"/>
      </w:rPr>
    </w:lvl>
    <w:lvl w:ilvl="1" w:tplc="EA8CB2A8">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47E42C05"/>
    <w:multiLevelType w:val="hybridMultilevel"/>
    <w:tmpl w:val="10F4D360"/>
    <w:lvl w:ilvl="0" w:tplc="04150011">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9" w15:restartNumberingAfterBreak="0">
    <w:nsid w:val="481B09B8"/>
    <w:multiLevelType w:val="hybridMultilevel"/>
    <w:tmpl w:val="F2A8DEF4"/>
    <w:lvl w:ilvl="0" w:tplc="B32C3196">
      <w:start w:val="3"/>
      <w:numFmt w:val="decimal"/>
      <w:lvlText w:val="%1."/>
      <w:lvlJc w:val="left"/>
      <w:pPr>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0" w15:restartNumberingAfterBreak="0">
    <w:nsid w:val="486046FB"/>
    <w:multiLevelType w:val="hybridMultilevel"/>
    <w:tmpl w:val="66B0EA92"/>
    <w:lvl w:ilvl="0" w:tplc="CDBC3CBE">
      <w:start w:val="1"/>
      <w:numFmt w:val="decimal"/>
      <w:lvlText w:val="%1)"/>
      <w:lvlJc w:val="left"/>
      <w:pPr>
        <w:tabs>
          <w:tab w:val="num" w:pos="712"/>
        </w:tabs>
        <w:ind w:left="712" w:hanging="360"/>
      </w:pPr>
      <w:rPr>
        <w:rFonts w:cs="Times New Roman" w:hint="default"/>
      </w:rPr>
    </w:lvl>
    <w:lvl w:ilvl="1" w:tplc="04150019" w:tentative="1">
      <w:start w:val="1"/>
      <w:numFmt w:val="lowerLetter"/>
      <w:lvlText w:val="%2."/>
      <w:lvlJc w:val="left"/>
      <w:pPr>
        <w:tabs>
          <w:tab w:val="num" w:pos="1432"/>
        </w:tabs>
        <w:ind w:left="1432" w:hanging="360"/>
      </w:pPr>
      <w:rPr>
        <w:rFonts w:cs="Times New Roman"/>
      </w:rPr>
    </w:lvl>
    <w:lvl w:ilvl="2" w:tplc="0415001B" w:tentative="1">
      <w:start w:val="1"/>
      <w:numFmt w:val="lowerRoman"/>
      <w:lvlText w:val="%3."/>
      <w:lvlJc w:val="right"/>
      <w:pPr>
        <w:tabs>
          <w:tab w:val="num" w:pos="2152"/>
        </w:tabs>
        <w:ind w:left="2152" w:hanging="180"/>
      </w:pPr>
      <w:rPr>
        <w:rFonts w:cs="Times New Roman"/>
      </w:rPr>
    </w:lvl>
    <w:lvl w:ilvl="3" w:tplc="0415000F" w:tentative="1">
      <w:start w:val="1"/>
      <w:numFmt w:val="decimal"/>
      <w:lvlText w:val="%4."/>
      <w:lvlJc w:val="left"/>
      <w:pPr>
        <w:tabs>
          <w:tab w:val="num" w:pos="2872"/>
        </w:tabs>
        <w:ind w:left="2872" w:hanging="360"/>
      </w:pPr>
      <w:rPr>
        <w:rFonts w:cs="Times New Roman"/>
      </w:rPr>
    </w:lvl>
    <w:lvl w:ilvl="4" w:tplc="04150019" w:tentative="1">
      <w:start w:val="1"/>
      <w:numFmt w:val="lowerLetter"/>
      <w:lvlText w:val="%5."/>
      <w:lvlJc w:val="left"/>
      <w:pPr>
        <w:tabs>
          <w:tab w:val="num" w:pos="3592"/>
        </w:tabs>
        <w:ind w:left="3592" w:hanging="360"/>
      </w:pPr>
      <w:rPr>
        <w:rFonts w:cs="Times New Roman"/>
      </w:rPr>
    </w:lvl>
    <w:lvl w:ilvl="5" w:tplc="0415001B" w:tentative="1">
      <w:start w:val="1"/>
      <w:numFmt w:val="lowerRoman"/>
      <w:lvlText w:val="%6."/>
      <w:lvlJc w:val="right"/>
      <w:pPr>
        <w:tabs>
          <w:tab w:val="num" w:pos="4312"/>
        </w:tabs>
        <w:ind w:left="4312" w:hanging="180"/>
      </w:pPr>
      <w:rPr>
        <w:rFonts w:cs="Times New Roman"/>
      </w:rPr>
    </w:lvl>
    <w:lvl w:ilvl="6" w:tplc="0415000F" w:tentative="1">
      <w:start w:val="1"/>
      <w:numFmt w:val="decimal"/>
      <w:lvlText w:val="%7."/>
      <w:lvlJc w:val="left"/>
      <w:pPr>
        <w:tabs>
          <w:tab w:val="num" w:pos="5032"/>
        </w:tabs>
        <w:ind w:left="5032" w:hanging="360"/>
      </w:pPr>
      <w:rPr>
        <w:rFonts w:cs="Times New Roman"/>
      </w:rPr>
    </w:lvl>
    <w:lvl w:ilvl="7" w:tplc="04150019" w:tentative="1">
      <w:start w:val="1"/>
      <w:numFmt w:val="lowerLetter"/>
      <w:lvlText w:val="%8."/>
      <w:lvlJc w:val="left"/>
      <w:pPr>
        <w:tabs>
          <w:tab w:val="num" w:pos="5752"/>
        </w:tabs>
        <w:ind w:left="5752" w:hanging="360"/>
      </w:pPr>
      <w:rPr>
        <w:rFonts w:cs="Times New Roman"/>
      </w:rPr>
    </w:lvl>
    <w:lvl w:ilvl="8" w:tplc="0415001B" w:tentative="1">
      <w:start w:val="1"/>
      <w:numFmt w:val="lowerRoman"/>
      <w:lvlText w:val="%9."/>
      <w:lvlJc w:val="right"/>
      <w:pPr>
        <w:tabs>
          <w:tab w:val="num" w:pos="6472"/>
        </w:tabs>
        <w:ind w:left="6472" w:hanging="180"/>
      </w:pPr>
      <w:rPr>
        <w:rFonts w:cs="Times New Roman"/>
      </w:rPr>
    </w:lvl>
  </w:abstractNum>
  <w:abstractNum w:abstractNumId="31" w15:restartNumberingAfterBreak="0">
    <w:nsid w:val="4F0B29EE"/>
    <w:multiLevelType w:val="hybridMultilevel"/>
    <w:tmpl w:val="530699B2"/>
    <w:lvl w:ilvl="0" w:tplc="82CEBF20">
      <w:start w:val="1"/>
      <w:numFmt w:val="decimal"/>
      <w:lvlText w:val="%1."/>
      <w:lvlJc w:val="left"/>
      <w:pPr>
        <w:tabs>
          <w:tab w:val="num" w:pos="360"/>
        </w:tabs>
        <w:ind w:left="360" w:hanging="360"/>
      </w:pPr>
      <w:rPr>
        <w:rFonts w:cs="Times New Roman"/>
        <w:b w:val="0"/>
        <w:i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32" w15:restartNumberingAfterBreak="0">
    <w:nsid w:val="4FE5443B"/>
    <w:multiLevelType w:val="hybridMultilevel"/>
    <w:tmpl w:val="94DE8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E06CA7"/>
    <w:multiLevelType w:val="multilevel"/>
    <w:tmpl w:val="2F9CECCC"/>
    <w:lvl w:ilvl="0">
      <w:start w:val="3"/>
      <w:numFmt w:val="decimal"/>
      <w:lvlText w:val="%1."/>
      <w:lvlJc w:val="left"/>
      <w:pPr>
        <w:ind w:left="360" w:hanging="360"/>
      </w:pPr>
      <w:rPr>
        <w:rFonts w:cs="Times New Roman" w:hint="default"/>
        <w:sz w:val="22"/>
      </w:rPr>
    </w:lvl>
    <w:lvl w:ilvl="1">
      <w:start w:val="1"/>
      <w:numFmt w:val="lowerLetter"/>
      <w:lvlText w:val="%2)"/>
      <w:lvlJc w:val="left"/>
      <w:pPr>
        <w:ind w:left="107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549220B7"/>
    <w:multiLevelType w:val="hybridMultilevel"/>
    <w:tmpl w:val="846C8CEA"/>
    <w:lvl w:ilvl="0" w:tplc="0B7A8F22">
      <w:start w:val="1"/>
      <w:numFmt w:val="decimal"/>
      <w:lvlText w:val="%1."/>
      <w:lvlJc w:val="left"/>
      <w:pPr>
        <w:tabs>
          <w:tab w:val="num" w:pos="720"/>
        </w:tabs>
        <w:ind w:left="720" w:hanging="360"/>
      </w:pPr>
      <w:rPr>
        <w:rFonts w:cs="Times New Roman" w:hint="default"/>
        <w:b w:val="0"/>
        <w:bCs w:val="0"/>
        <w:i w:val="0"/>
        <w:iCs w:val="0"/>
        <w:color w:val="auto"/>
      </w:rPr>
    </w:lvl>
    <w:lvl w:ilvl="1" w:tplc="F5F0BFB2">
      <w:start w:val="2"/>
      <w:numFmt w:val="decimal"/>
      <w:lvlText w:val="%2."/>
      <w:lvlJc w:val="left"/>
      <w:pPr>
        <w:tabs>
          <w:tab w:val="num" w:pos="1440"/>
        </w:tabs>
        <w:ind w:left="1440" w:hanging="360"/>
      </w:pPr>
      <w:rPr>
        <w:rFonts w:cs="Times New Roman" w:hint="default"/>
        <w:b w:val="0"/>
        <w:bCs w:val="0"/>
        <w:i w:val="0"/>
        <w:iCs w:val="0"/>
        <w:color w:val="auto"/>
      </w:rPr>
    </w:lvl>
    <w:lvl w:ilvl="2" w:tplc="FFFFFFFF">
      <w:start w:val="1"/>
      <w:numFmt w:val="decimal"/>
      <w:lvlText w:val="%3"/>
      <w:lvlJc w:val="left"/>
      <w:rPr>
        <w:rFonts w:cs="Times New Roman" w:hint="default"/>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592D5F62"/>
    <w:multiLevelType w:val="hybridMultilevel"/>
    <w:tmpl w:val="D5826C8C"/>
    <w:lvl w:ilvl="0" w:tplc="CA1AC83C">
      <w:start w:val="2"/>
      <w:numFmt w:val="decimal"/>
      <w:lvlText w:val="%1."/>
      <w:lvlJc w:val="left"/>
      <w:pPr>
        <w:tabs>
          <w:tab w:val="num" w:pos="360"/>
        </w:tabs>
        <w:ind w:left="360" w:hanging="360"/>
      </w:pPr>
      <w:rPr>
        <w:rFonts w:ascii="Times New Roman" w:hAnsi="Times New Roman" w:cs="Times New Roman" w:hint="default"/>
      </w:rPr>
    </w:lvl>
    <w:lvl w:ilvl="1" w:tplc="3508E88A">
      <w:start w:val="1"/>
      <w:numFmt w:val="decimal"/>
      <w:lvlText w:val="%2)"/>
      <w:lvlJc w:val="left"/>
      <w:pPr>
        <w:tabs>
          <w:tab w:val="num" w:pos="1352"/>
        </w:tabs>
        <w:ind w:left="1352"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033C6B"/>
    <w:multiLevelType w:val="hybridMultilevel"/>
    <w:tmpl w:val="A8CAF4C6"/>
    <w:lvl w:ilvl="0" w:tplc="0B7A8F22">
      <w:start w:val="1"/>
      <w:numFmt w:val="decimal"/>
      <w:lvlText w:val="%1."/>
      <w:lvlJc w:val="left"/>
      <w:pPr>
        <w:tabs>
          <w:tab w:val="num" w:pos="360"/>
        </w:tabs>
        <w:ind w:left="360" w:hanging="360"/>
      </w:pPr>
      <w:rPr>
        <w:rFonts w:cs="Times New Roman" w:hint="default"/>
        <w:b w:val="0"/>
        <w:bCs w:val="0"/>
        <w:i w:val="0"/>
        <w:iCs w:val="0"/>
      </w:rPr>
    </w:lvl>
    <w:lvl w:ilvl="1" w:tplc="04150019">
      <w:start w:val="1"/>
      <w:numFmt w:val="lowerLetter"/>
      <w:lvlText w:val="%2."/>
      <w:lvlJc w:val="left"/>
      <w:pPr>
        <w:tabs>
          <w:tab w:val="num" w:pos="360"/>
        </w:tabs>
        <w:ind w:left="360" w:hanging="360"/>
      </w:pPr>
      <w:rPr>
        <w:rFonts w:cs="Times New Roman"/>
      </w:rPr>
    </w:lvl>
    <w:lvl w:ilvl="2" w:tplc="0415001B">
      <w:start w:val="1"/>
      <w:numFmt w:val="lowerRoman"/>
      <w:lvlText w:val="%3."/>
      <w:lvlJc w:val="right"/>
      <w:pPr>
        <w:tabs>
          <w:tab w:val="num" w:pos="1080"/>
        </w:tabs>
        <w:ind w:left="1080" w:hanging="180"/>
      </w:pPr>
      <w:rPr>
        <w:rFonts w:cs="Times New Roman"/>
      </w:rPr>
    </w:lvl>
    <w:lvl w:ilvl="3" w:tplc="0415000F">
      <w:start w:val="1"/>
      <w:numFmt w:val="decimal"/>
      <w:lvlText w:val="%4."/>
      <w:lvlJc w:val="left"/>
      <w:pPr>
        <w:tabs>
          <w:tab w:val="num" w:pos="1800"/>
        </w:tabs>
        <w:ind w:left="1800" w:hanging="360"/>
      </w:pPr>
      <w:rPr>
        <w:rFonts w:cs="Times New Roman"/>
      </w:rPr>
    </w:lvl>
    <w:lvl w:ilvl="4" w:tplc="04150019">
      <w:start w:val="1"/>
      <w:numFmt w:val="lowerLetter"/>
      <w:lvlText w:val="%5."/>
      <w:lvlJc w:val="left"/>
      <w:pPr>
        <w:tabs>
          <w:tab w:val="num" w:pos="2520"/>
        </w:tabs>
        <w:ind w:left="2520" w:hanging="360"/>
      </w:pPr>
      <w:rPr>
        <w:rFonts w:cs="Times New Roman"/>
      </w:rPr>
    </w:lvl>
    <w:lvl w:ilvl="5" w:tplc="0415001B">
      <w:start w:val="1"/>
      <w:numFmt w:val="lowerRoman"/>
      <w:lvlText w:val="%6."/>
      <w:lvlJc w:val="right"/>
      <w:pPr>
        <w:tabs>
          <w:tab w:val="num" w:pos="3240"/>
        </w:tabs>
        <w:ind w:left="3240" w:hanging="180"/>
      </w:pPr>
      <w:rPr>
        <w:rFonts w:cs="Times New Roman"/>
      </w:rPr>
    </w:lvl>
    <w:lvl w:ilvl="6" w:tplc="0415000F">
      <w:start w:val="1"/>
      <w:numFmt w:val="decimal"/>
      <w:lvlText w:val="%7."/>
      <w:lvlJc w:val="left"/>
      <w:pPr>
        <w:tabs>
          <w:tab w:val="num" w:pos="3960"/>
        </w:tabs>
        <w:ind w:left="3960" w:hanging="360"/>
      </w:pPr>
      <w:rPr>
        <w:rFonts w:cs="Times New Roman"/>
      </w:rPr>
    </w:lvl>
    <w:lvl w:ilvl="7" w:tplc="04150019">
      <w:start w:val="1"/>
      <w:numFmt w:val="lowerLetter"/>
      <w:lvlText w:val="%8."/>
      <w:lvlJc w:val="left"/>
      <w:pPr>
        <w:tabs>
          <w:tab w:val="num" w:pos="4680"/>
        </w:tabs>
        <w:ind w:left="4680" w:hanging="360"/>
      </w:pPr>
      <w:rPr>
        <w:rFonts w:cs="Times New Roman"/>
      </w:rPr>
    </w:lvl>
    <w:lvl w:ilvl="8" w:tplc="0415001B">
      <w:start w:val="1"/>
      <w:numFmt w:val="lowerRoman"/>
      <w:lvlText w:val="%9."/>
      <w:lvlJc w:val="right"/>
      <w:pPr>
        <w:tabs>
          <w:tab w:val="num" w:pos="5400"/>
        </w:tabs>
        <w:ind w:left="5400" w:hanging="180"/>
      </w:pPr>
      <w:rPr>
        <w:rFonts w:cs="Times New Roman"/>
      </w:rPr>
    </w:lvl>
  </w:abstractNum>
  <w:abstractNum w:abstractNumId="37" w15:restartNumberingAfterBreak="0">
    <w:nsid w:val="5D844D1D"/>
    <w:multiLevelType w:val="hybridMultilevel"/>
    <w:tmpl w:val="3BD268C0"/>
    <w:lvl w:ilvl="0" w:tplc="D76A77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7A637C"/>
    <w:multiLevelType w:val="hybridMultilevel"/>
    <w:tmpl w:val="898E8592"/>
    <w:lvl w:ilvl="0" w:tplc="3482B702">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844E11"/>
    <w:multiLevelType w:val="hybridMultilevel"/>
    <w:tmpl w:val="1C3C88DA"/>
    <w:lvl w:ilvl="0" w:tplc="FE280A1A">
      <w:start w:val="1"/>
      <w:numFmt w:val="decimal"/>
      <w:lvlText w:val="%1)"/>
      <w:lvlJc w:val="left"/>
      <w:pPr>
        <w:tabs>
          <w:tab w:val="num" w:pos="600"/>
        </w:tabs>
        <w:ind w:left="600" w:hanging="60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2E53D90"/>
    <w:multiLevelType w:val="hybridMultilevel"/>
    <w:tmpl w:val="11D6B88C"/>
    <w:lvl w:ilvl="0" w:tplc="9046574E">
      <w:start w:val="20"/>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64537FA"/>
    <w:multiLevelType w:val="hybridMultilevel"/>
    <w:tmpl w:val="75F0EC1A"/>
    <w:lvl w:ilvl="0" w:tplc="43CC3FCE">
      <w:start w:val="1"/>
      <w:numFmt w:val="decimal"/>
      <w:lvlText w:val="%1)"/>
      <w:lvlJc w:val="left"/>
      <w:pPr>
        <w:ind w:left="720" w:hanging="360"/>
      </w:pPr>
      <w:rPr>
        <w:rFonts w:cs="Times New Roman" w:hint="default"/>
        <w:i w:val="0"/>
        <w:strike w:val="0"/>
        <w:color w:val="auto"/>
        <w14:shadow w14:blurRad="0" w14:dist="0" w14:dir="0" w14:sx="0" w14:sy="0" w14:kx="0" w14:ky="0" w14:algn="none">
          <w14:srgbClr w14:val="000000"/>
        </w14:shadow>
        <w14:textOutline w14:w="0" w14:cap="rnd" w14:cmpd="sng" w14:algn="ctr">
          <w14:noFill/>
          <w14:prstDash w14:val="solid"/>
          <w14:bevel/>
        </w14:textOutline>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A8A705E"/>
    <w:multiLevelType w:val="hybridMultilevel"/>
    <w:tmpl w:val="1B3C2C72"/>
    <w:lvl w:ilvl="0" w:tplc="EA8CB2A8">
      <w:start w:val="1"/>
      <w:numFmt w:val="decimal"/>
      <w:lvlText w:val="%1."/>
      <w:lvlJc w:val="left"/>
      <w:pPr>
        <w:tabs>
          <w:tab w:val="num" w:pos="357"/>
        </w:tabs>
        <w:ind w:left="357" w:hanging="357"/>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2061F41"/>
    <w:multiLevelType w:val="hybridMultilevel"/>
    <w:tmpl w:val="B5E22C5C"/>
    <w:lvl w:ilvl="0" w:tplc="1A6C17B4">
      <w:start w:val="1"/>
      <w:numFmt w:val="decimal"/>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A007FB"/>
    <w:multiLevelType w:val="hybridMultilevel"/>
    <w:tmpl w:val="C04C9CDE"/>
    <w:lvl w:ilvl="0" w:tplc="E5A0C2F6">
      <w:start w:val="5"/>
      <w:numFmt w:val="decimal"/>
      <w:lvlText w:val="%1."/>
      <w:lvlJc w:val="left"/>
      <w:pPr>
        <w:ind w:left="360" w:hanging="360"/>
      </w:pPr>
      <w:rPr>
        <w:rFonts w:hint="default"/>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45" w15:restartNumberingAfterBreak="0">
    <w:nsid w:val="76200DDD"/>
    <w:multiLevelType w:val="hybridMultilevel"/>
    <w:tmpl w:val="A9CC8532"/>
    <w:lvl w:ilvl="0" w:tplc="FD123C08">
      <w:start w:val="1"/>
      <w:numFmt w:val="lowerLetter"/>
      <w:lvlText w:val="%1)"/>
      <w:lvlJc w:val="left"/>
      <w:pPr>
        <w:tabs>
          <w:tab w:val="num" w:pos="720"/>
        </w:tabs>
        <w:ind w:left="720" w:hanging="360"/>
      </w:pPr>
      <w:rPr>
        <w:rFonts w:cs="Times New Roman" w:hint="default"/>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7CB21094"/>
    <w:multiLevelType w:val="hybridMultilevel"/>
    <w:tmpl w:val="6B68FDD2"/>
    <w:lvl w:ilvl="0" w:tplc="0415000F">
      <w:start w:val="1"/>
      <w:numFmt w:val="decimal"/>
      <w:lvlText w:val="%1."/>
      <w:lvlJc w:val="left"/>
      <w:pPr>
        <w:tabs>
          <w:tab w:val="num" w:pos="360"/>
        </w:tabs>
        <w:ind w:left="360" w:hanging="360"/>
      </w:pPr>
      <w:rPr>
        <w:rFonts w:cs="Times New Roman"/>
      </w:rPr>
    </w:lvl>
    <w:lvl w:ilvl="1" w:tplc="DC22BE42">
      <w:start w:val="1"/>
      <w:numFmt w:val="decimal"/>
      <w:lvlText w:val="%2)"/>
      <w:lvlJc w:val="left"/>
      <w:pPr>
        <w:tabs>
          <w:tab w:val="num" w:pos="357"/>
        </w:tabs>
        <w:ind w:left="709" w:hanging="352"/>
      </w:pPr>
      <w:rPr>
        <w:rFonts w:cs="Times New Roman" w:hint="default"/>
      </w:rPr>
    </w:lvl>
    <w:lvl w:ilvl="2" w:tplc="2DFA5C88">
      <w:start w:val="1"/>
      <w:numFmt w:val="lowerLetter"/>
      <w:lvlText w:val="%3)"/>
      <w:lvlJc w:val="left"/>
      <w:pPr>
        <w:tabs>
          <w:tab w:val="num" w:pos="2010"/>
        </w:tabs>
        <w:ind w:left="2010" w:hanging="390"/>
      </w:pPr>
      <w:rPr>
        <w:rFonts w:cs="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D8F346C"/>
    <w:multiLevelType w:val="hybridMultilevel"/>
    <w:tmpl w:val="117ACFBC"/>
    <w:lvl w:ilvl="0" w:tplc="DA905328">
      <w:start w:val="2"/>
      <w:numFmt w:val="decimal"/>
      <w:lvlText w:val="%1."/>
      <w:lvlJc w:val="righ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E026764"/>
    <w:multiLevelType w:val="hybridMultilevel"/>
    <w:tmpl w:val="50C4E382"/>
    <w:lvl w:ilvl="0" w:tplc="B4CEC20C">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abstractNumId w:val="38"/>
  </w:num>
  <w:num w:numId="2">
    <w:abstractNumId w:val="8"/>
  </w:num>
  <w:num w:numId="3">
    <w:abstractNumId w:val="30"/>
  </w:num>
  <w:num w:numId="4">
    <w:abstractNumId w:val="10"/>
  </w:num>
  <w:num w:numId="5">
    <w:abstractNumId w:val="46"/>
  </w:num>
  <w:num w:numId="6">
    <w:abstractNumId w:val="34"/>
  </w:num>
  <w:num w:numId="7">
    <w:abstractNumId w:val="36"/>
  </w:num>
  <w:num w:numId="8">
    <w:abstractNumId w:val="1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9"/>
  </w:num>
  <w:num w:numId="12">
    <w:abstractNumId w:val="15"/>
  </w:num>
  <w:num w:numId="13">
    <w:abstractNumId w:val="11"/>
  </w:num>
  <w:num w:numId="14">
    <w:abstractNumId w:val="35"/>
  </w:num>
  <w:num w:numId="15">
    <w:abstractNumId w:val="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2"/>
  </w:num>
  <w:num w:numId="19">
    <w:abstractNumId w:val="45"/>
  </w:num>
  <w:num w:numId="20">
    <w:abstractNumId w:val="41"/>
  </w:num>
  <w:num w:numId="21">
    <w:abstractNumId w:val="4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3"/>
  </w:num>
  <w:num w:numId="28">
    <w:abstractNumId w:val="2"/>
  </w:num>
  <w:num w:numId="29">
    <w:abstractNumId w:val="17"/>
  </w:num>
  <w:num w:numId="30">
    <w:abstractNumId w:val="18"/>
  </w:num>
  <w:num w:numId="31">
    <w:abstractNumId w:val="23"/>
  </w:num>
  <w:num w:numId="32">
    <w:abstractNumId w:val="0"/>
  </w:num>
  <w:num w:numId="33">
    <w:abstractNumId w:val="26"/>
  </w:num>
  <w:num w:numId="34">
    <w:abstractNumId w:val="47"/>
  </w:num>
  <w:num w:numId="35">
    <w:abstractNumId w:val="37"/>
  </w:num>
  <w:num w:numId="36">
    <w:abstractNumId w:val="40"/>
  </w:num>
  <w:num w:numId="37">
    <w:abstractNumId w:val="3"/>
  </w:num>
  <w:num w:numId="38">
    <w:abstractNumId w:val="20"/>
  </w:num>
  <w:num w:numId="39">
    <w:abstractNumId w:val="14"/>
  </w:num>
  <w:num w:numId="40">
    <w:abstractNumId w:val="25"/>
  </w:num>
  <w:num w:numId="41">
    <w:abstractNumId w:val="44"/>
  </w:num>
  <w:num w:numId="42">
    <w:abstractNumId w:val="28"/>
  </w:num>
  <w:num w:numId="43">
    <w:abstractNumId w:val="16"/>
  </w:num>
  <w:num w:numId="44">
    <w:abstractNumId w:val="6"/>
  </w:num>
  <w:num w:numId="45">
    <w:abstractNumId w:val="24"/>
  </w:num>
  <w:num w:numId="46">
    <w:abstractNumId w:val="19"/>
  </w:num>
  <w:num w:numId="47">
    <w:abstractNumId w:val="31"/>
  </w:num>
  <w:num w:numId="48">
    <w:abstractNumId w:val="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D3C"/>
    <w:rsid w:val="0006113A"/>
    <w:rsid w:val="000775A2"/>
    <w:rsid w:val="000B2661"/>
    <w:rsid w:val="000D60E8"/>
    <w:rsid w:val="00170D83"/>
    <w:rsid w:val="001738D5"/>
    <w:rsid w:val="0018522F"/>
    <w:rsid w:val="001A4CDC"/>
    <w:rsid w:val="001A5E5A"/>
    <w:rsid w:val="001A7E78"/>
    <w:rsid w:val="001B20F8"/>
    <w:rsid w:val="00215FBA"/>
    <w:rsid w:val="00261300"/>
    <w:rsid w:val="0027125B"/>
    <w:rsid w:val="003B1E2C"/>
    <w:rsid w:val="003D4175"/>
    <w:rsid w:val="003E40D3"/>
    <w:rsid w:val="00413672"/>
    <w:rsid w:val="0042206A"/>
    <w:rsid w:val="005831F3"/>
    <w:rsid w:val="005960F7"/>
    <w:rsid w:val="00645629"/>
    <w:rsid w:val="00676D7B"/>
    <w:rsid w:val="00692DCA"/>
    <w:rsid w:val="006930D1"/>
    <w:rsid w:val="006B26EB"/>
    <w:rsid w:val="00716A42"/>
    <w:rsid w:val="00731400"/>
    <w:rsid w:val="007A48F2"/>
    <w:rsid w:val="007D736A"/>
    <w:rsid w:val="00822760"/>
    <w:rsid w:val="00865E56"/>
    <w:rsid w:val="008E45B8"/>
    <w:rsid w:val="00953E48"/>
    <w:rsid w:val="009618BB"/>
    <w:rsid w:val="00976A03"/>
    <w:rsid w:val="009A0F99"/>
    <w:rsid w:val="009E3324"/>
    <w:rsid w:val="00A575A8"/>
    <w:rsid w:val="00AC032B"/>
    <w:rsid w:val="00AD5B92"/>
    <w:rsid w:val="00AF7FF1"/>
    <w:rsid w:val="00B047C0"/>
    <w:rsid w:val="00B21190"/>
    <w:rsid w:val="00C6016B"/>
    <w:rsid w:val="00C65B2B"/>
    <w:rsid w:val="00CA41F5"/>
    <w:rsid w:val="00D01B70"/>
    <w:rsid w:val="00D3117F"/>
    <w:rsid w:val="00D920C8"/>
    <w:rsid w:val="00DA06B2"/>
    <w:rsid w:val="00DA3703"/>
    <w:rsid w:val="00E20450"/>
    <w:rsid w:val="00E828CE"/>
    <w:rsid w:val="00E976A0"/>
    <w:rsid w:val="00EA1F5F"/>
    <w:rsid w:val="00EB5249"/>
    <w:rsid w:val="00F03861"/>
    <w:rsid w:val="00F95D3C"/>
    <w:rsid w:val="00FC7640"/>
    <w:rsid w:val="00FE2D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14B1"/>
  <w15:chartTrackingRefBased/>
  <w15:docId w15:val="{BCF29F05-E827-4154-B3DC-DDEB3014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5D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F95D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5D3C"/>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
    <w:basedOn w:val="Normalny"/>
    <w:link w:val="AkapitzlistZnak"/>
    <w:qFormat/>
    <w:rsid w:val="00F95D3C"/>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
    <w:link w:val="Akapitzlist"/>
    <w:qFormat/>
    <w:locked/>
    <w:rsid w:val="00F95D3C"/>
  </w:style>
  <w:style w:type="paragraph" w:customStyle="1" w:styleId="Default">
    <w:name w:val="Default"/>
    <w:rsid w:val="00F95D3C"/>
    <w:pPr>
      <w:widowControl w:val="0"/>
      <w:autoSpaceDE w:val="0"/>
      <w:autoSpaceDN w:val="0"/>
      <w:adjustRightInd w:val="0"/>
      <w:spacing w:after="0" w:line="240" w:lineRule="auto"/>
    </w:pPr>
    <w:rPr>
      <w:rFonts w:ascii="PAKPDP+TimesNewRoman,Bold" w:eastAsia="Times New Roman" w:hAnsi="PAKPDP+TimesNewRoman,Bold" w:cs="PAKPDP+TimesNewRoman,Bold"/>
      <w:color w:val="000000"/>
      <w:sz w:val="24"/>
      <w:szCs w:val="24"/>
      <w:lang w:eastAsia="pl-PL"/>
    </w:rPr>
  </w:style>
  <w:style w:type="paragraph" w:styleId="Tekstpodstawowy">
    <w:name w:val="Body Text"/>
    <w:basedOn w:val="Normalny"/>
    <w:link w:val="TekstpodstawowyZnak"/>
    <w:rsid w:val="00F95D3C"/>
    <w:pPr>
      <w:spacing w:after="0" w:line="240" w:lineRule="auto"/>
      <w:jc w:val="both"/>
    </w:pPr>
    <w:rPr>
      <w:rFonts w:ascii="Arial" w:eastAsia="Times New Roman" w:hAnsi="Arial" w:cs="Arial"/>
      <w:sz w:val="24"/>
      <w:szCs w:val="24"/>
      <w:lang w:eastAsia="pl-PL"/>
    </w:rPr>
  </w:style>
  <w:style w:type="character" w:customStyle="1" w:styleId="TekstpodstawowyZnak">
    <w:name w:val="Tekst podstawowy Znak"/>
    <w:basedOn w:val="Domylnaczcionkaakapitu"/>
    <w:link w:val="Tekstpodstawowy"/>
    <w:rsid w:val="00F95D3C"/>
    <w:rPr>
      <w:rFonts w:ascii="Arial" w:eastAsia="Times New Roman" w:hAnsi="Arial" w:cs="Arial"/>
      <w:sz w:val="24"/>
      <w:szCs w:val="24"/>
      <w:lang w:eastAsia="pl-PL"/>
    </w:rPr>
  </w:style>
  <w:style w:type="character" w:styleId="Hipercze">
    <w:name w:val="Hyperlink"/>
    <w:basedOn w:val="Domylnaczcionkaakapitu"/>
    <w:uiPriority w:val="99"/>
    <w:unhideWhenUsed/>
    <w:rsid w:val="00F95D3C"/>
    <w:rPr>
      <w:color w:val="0563C1" w:themeColor="hyperlink"/>
      <w:u w:val="single"/>
    </w:rPr>
  </w:style>
  <w:style w:type="character" w:styleId="Odwoaniedokomentarza">
    <w:name w:val="annotation reference"/>
    <w:basedOn w:val="Domylnaczcionkaakapitu"/>
    <w:uiPriority w:val="99"/>
    <w:semiHidden/>
    <w:unhideWhenUsed/>
    <w:rsid w:val="00F95D3C"/>
    <w:rPr>
      <w:sz w:val="16"/>
      <w:szCs w:val="16"/>
    </w:rPr>
  </w:style>
  <w:style w:type="paragraph" w:styleId="Tekstkomentarza">
    <w:name w:val="annotation text"/>
    <w:basedOn w:val="Normalny"/>
    <w:link w:val="TekstkomentarzaZnak"/>
    <w:uiPriority w:val="99"/>
    <w:semiHidden/>
    <w:unhideWhenUsed/>
    <w:rsid w:val="00F95D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5D3C"/>
    <w:rPr>
      <w:sz w:val="20"/>
      <w:szCs w:val="20"/>
    </w:rPr>
  </w:style>
  <w:style w:type="paragraph" w:styleId="Tematkomentarza">
    <w:name w:val="annotation subject"/>
    <w:basedOn w:val="Tekstkomentarza"/>
    <w:next w:val="Tekstkomentarza"/>
    <w:link w:val="TematkomentarzaZnak"/>
    <w:uiPriority w:val="99"/>
    <w:semiHidden/>
    <w:unhideWhenUsed/>
    <w:rsid w:val="009E3324"/>
    <w:rPr>
      <w:b/>
      <w:bCs/>
    </w:rPr>
  </w:style>
  <w:style w:type="character" w:customStyle="1" w:styleId="TematkomentarzaZnak">
    <w:name w:val="Temat komentarza Znak"/>
    <w:basedOn w:val="TekstkomentarzaZnak"/>
    <w:link w:val="Tematkomentarza"/>
    <w:uiPriority w:val="99"/>
    <w:semiHidden/>
    <w:rsid w:val="009E3324"/>
    <w:rPr>
      <w:b/>
      <w:bCs/>
      <w:sz w:val="20"/>
      <w:szCs w:val="20"/>
    </w:rPr>
  </w:style>
  <w:style w:type="paragraph" w:styleId="Tekstdymka">
    <w:name w:val="Balloon Text"/>
    <w:basedOn w:val="Normalny"/>
    <w:link w:val="TekstdymkaZnak"/>
    <w:uiPriority w:val="99"/>
    <w:semiHidden/>
    <w:unhideWhenUsed/>
    <w:rsid w:val="008E45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45B8"/>
    <w:rPr>
      <w:rFonts w:ascii="Segoe UI" w:hAnsi="Segoe UI" w:cs="Segoe UI"/>
      <w:sz w:val="18"/>
      <w:szCs w:val="18"/>
    </w:rPr>
  </w:style>
  <w:style w:type="paragraph" w:styleId="Nagwek">
    <w:name w:val="header"/>
    <w:basedOn w:val="Normalny"/>
    <w:link w:val="NagwekZnak"/>
    <w:uiPriority w:val="99"/>
    <w:unhideWhenUsed/>
    <w:rsid w:val="006B26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6EB"/>
  </w:style>
  <w:style w:type="character" w:styleId="Nierozpoznanawzmianka">
    <w:name w:val="Unresolved Mention"/>
    <w:basedOn w:val="Domylnaczcionkaakapitu"/>
    <w:uiPriority w:val="99"/>
    <w:semiHidden/>
    <w:unhideWhenUsed/>
    <w:rsid w:val="003E40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607@uw.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a.d607@uw.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E43B-1FDB-42BE-9FB0-F3DF0E37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7415</Words>
  <Characters>44494</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Izabela Galińska</cp:lastModifiedBy>
  <cp:revision>12</cp:revision>
  <cp:lastPrinted>2026-02-05T09:45:00Z</cp:lastPrinted>
  <dcterms:created xsi:type="dcterms:W3CDTF">2026-02-10T07:49:00Z</dcterms:created>
  <dcterms:modified xsi:type="dcterms:W3CDTF">2026-03-09T09:06:00Z</dcterms:modified>
</cp:coreProperties>
</file>